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423F" w:rsidRPr="00F4423F" w:rsidRDefault="00F4423F" w:rsidP="00F4423F">
      <w:pPr>
        <w:spacing w:after="0" w:line="240" w:lineRule="auto"/>
        <w:rPr>
          <w:rFonts w:ascii="Times New Roman" w:eastAsia="Times New Roman" w:hAnsi="Times New Roman" w:cs="Times New Roman"/>
          <w:noProof w:val="0"/>
          <w:sz w:val="24"/>
          <w:szCs w:val="24"/>
        </w:rPr>
      </w:pPr>
      <w:r w:rsidRPr="00F4423F">
        <w:rPr>
          <w:rFonts w:ascii="Times New Roman" w:eastAsia="Times New Roman" w:hAnsi="Times New Roman" w:cs="Times New Roman"/>
          <w:sz w:val="24"/>
          <w:szCs w:val="24"/>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F4423F" w:rsidRPr="00F4423F" w:rsidRDefault="00F4423F" w:rsidP="00F4423F">
      <w:pPr>
        <w:spacing w:after="0" w:line="240" w:lineRule="auto"/>
        <w:rPr>
          <w:rFonts w:ascii="Times New Roman" w:eastAsia="Times New Roman" w:hAnsi="Times New Roman" w:cs="Times New Roman"/>
          <w:noProof w:val="0"/>
          <w:sz w:val="24"/>
          <w:szCs w:val="24"/>
          <w:lang w:val="pl-PL"/>
        </w:rPr>
      </w:pPr>
    </w:p>
    <w:p w:rsidR="00F4423F" w:rsidRPr="00F4423F" w:rsidRDefault="00F4423F" w:rsidP="00F4423F">
      <w:pPr>
        <w:keepNext/>
        <w:spacing w:before="240" w:after="0" w:line="240" w:lineRule="auto"/>
        <w:outlineLvl w:val="3"/>
        <w:rPr>
          <w:rFonts w:ascii="Brush Script MT" w:eastAsia="Times New Roman" w:hAnsi="Brush Script MT" w:cs="Times New Roman"/>
          <w:bCs/>
          <w:i/>
          <w:noProof w:val="0"/>
          <w:color w:val="0000FF"/>
          <w:sz w:val="48"/>
          <w:szCs w:val="48"/>
          <w:lang w:val="sr-Latn-CS"/>
        </w:rPr>
      </w:pPr>
      <w:r w:rsidRPr="00F4423F">
        <w:rPr>
          <w:rFonts w:ascii="Brush Script MT" w:eastAsia="Times New Roman" w:hAnsi="Brush Script MT" w:cs="Times New Roman"/>
          <w:bCs/>
          <w:i/>
          <w:noProof w:val="0"/>
          <w:color w:val="FF00FF"/>
          <w:sz w:val="48"/>
          <w:szCs w:val="48"/>
          <w:lang w:val="sr-Latn-CS"/>
        </w:rPr>
        <w:t>Za</w:t>
      </w:r>
      <w:r w:rsidR="007E6E35">
        <w:rPr>
          <w:rFonts w:ascii="Brush Script MT" w:eastAsia="Times New Roman" w:hAnsi="Brush Script MT" w:cs="Times New Roman"/>
          <w:bCs/>
          <w:i/>
          <w:noProof w:val="0"/>
          <w:color w:val="FF00FF"/>
          <w:sz w:val="48"/>
          <w:szCs w:val="48"/>
          <w:lang w:val="sr-Latn-CS"/>
        </w:rPr>
        <w:t xml:space="preserve"> </w:t>
      </w:r>
      <w:r w:rsidRPr="00F4423F">
        <w:rPr>
          <w:rFonts w:ascii="Times New Roman" w:eastAsia="Times New Roman" w:hAnsi="Times New Roman" w:cs="Times New Roman"/>
          <w:b/>
          <w:bCs/>
          <w:i/>
          <w:noProof w:val="0"/>
          <w:color w:val="FF00FF"/>
          <w:sz w:val="34"/>
          <w:szCs w:val="34"/>
          <w:lang w:val="sr-Latn-CS"/>
        </w:rPr>
        <w:t>č</w:t>
      </w:r>
      <w:r w:rsidRPr="00F4423F">
        <w:rPr>
          <w:rFonts w:ascii="Brush Script MT" w:eastAsia="Times New Roman" w:hAnsi="Brush Script MT" w:cs="Times New Roman"/>
          <w:bCs/>
          <w:i/>
          <w:noProof w:val="0"/>
          <w:color w:val="FF00FF"/>
          <w:sz w:val="48"/>
          <w:szCs w:val="48"/>
        </w:rPr>
        <w:t>etvrtak</w:t>
      </w:r>
      <w:r w:rsidR="007E6E35">
        <w:rPr>
          <w:rFonts w:ascii="Brush Script MT" w:eastAsia="Times New Roman" w:hAnsi="Brush Script MT" w:cs="Times New Roman"/>
          <w:bCs/>
          <w:i/>
          <w:noProof w:val="0"/>
          <w:color w:val="FF00FF"/>
          <w:sz w:val="48"/>
          <w:szCs w:val="48"/>
        </w:rPr>
        <w:t xml:space="preserve"> </w:t>
      </w:r>
      <w:r>
        <w:rPr>
          <w:rFonts w:ascii="Brush Script MT" w:eastAsia="Times New Roman" w:hAnsi="Brush Script MT" w:cs="Times New Roman"/>
          <w:bCs/>
          <w:i/>
          <w:noProof w:val="0"/>
          <w:color w:val="0000CC"/>
          <w:sz w:val="48"/>
          <w:szCs w:val="48"/>
        </w:rPr>
        <w:t>11</w:t>
      </w:r>
      <w:r w:rsidRPr="00F4423F">
        <w:rPr>
          <w:rFonts w:ascii="Brush Script MT" w:eastAsia="Times New Roman" w:hAnsi="Brush Script MT" w:cs="Times New Roman"/>
          <w:bCs/>
          <w:i/>
          <w:noProof w:val="0"/>
          <w:color w:val="0000CC"/>
          <w:sz w:val="48"/>
          <w:szCs w:val="48"/>
        </w:rPr>
        <w:t>.septembar</w:t>
      </w:r>
      <w:r w:rsidRPr="00F4423F">
        <w:rPr>
          <w:rFonts w:ascii="Brush Script MT" w:eastAsia="Times New Roman" w:hAnsi="Brush Script MT" w:cs="Times New Roman"/>
          <w:bCs/>
          <w:i/>
          <w:noProof w:val="0"/>
          <w:color w:val="0000CC"/>
          <w:sz w:val="48"/>
          <w:szCs w:val="48"/>
          <w:lang w:val="sr-Latn-CS"/>
        </w:rPr>
        <w:t xml:space="preserve"> 2014</w:t>
      </w:r>
      <w:r w:rsidRPr="00F4423F">
        <w:rPr>
          <w:rFonts w:ascii="Brush Script MT" w:eastAsia="Times New Roman" w:hAnsi="Brush Script MT" w:cs="Times New Roman"/>
          <w:bCs/>
          <w:i/>
          <w:noProof w:val="0"/>
          <w:color w:val="0000FF"/>
          <w:sz w:val="48"/>
          <w:szCs w:val="48"/>
          <w:lang w:val="sr-Latn-CS"/>
        </w:rPr>
        <w:t>.</w:t>
      </w:r>
    </w:p>
    <w:p w:rsidR="00230492" w:rsidRDefault="00230492" w:rsidP="00230492">
      <w:pPr>
        <w:spacing w:after="0" w:line="240" w:lineRule="auto"/>
        <w:jc w:val="both"/>
        <w:rPr>
          <w:rFonts w:ascii="Times New Roman" w:eastAsia="Times New Roman" w:hAnsi="Times New Roman" w:cs="Times New Roman"/>
          <w:noProof w:val="0"/>
          <w:sz w:val="24"/>
          <w:szCs w:val="24"/>
        </w:rPr>
      </w:pPr>
    </w:p>
    <w:p w:rsidR="00230492" w:rsidRPr="00230492" w:rsidRDefault="00D3799F" w:rsidP="00230492">
      <w:pPr>
        <w:spacing w:after="0" w:line="240" w:lineRule="auto"/>
        <w:jc w:val="center"/>
        <w:rPr>
          <w:rFonts w:ascii="Times New Roman" w:eastAsia="Times New Roman" w:hAnsi="Times New Roman" w:cs="Times New Roman"/>
          <w:b/>
          <w:bCs/>
          <w:noProof w:val="0"/>
          <w:color w:val="0000CC"/>
          <w:sz w:val="28"/>
          <w:szCs w:val="24"/>
        </w:rPr>
      </w:pPr>
      <w:r w:rsidRPr="00230492">
        <w:rPr>
          <w:rFonts w:ascii="Times New Roman" w:eastAsia="Times New Roman" w:hAnsi="Times New Roman" w:cs="Times New Roman"/>
          <w:b/>
          <w:bCs/>
          <w:noProof w:val="0"/>
          <w:color w:val="0000CC"/>
          <w:sz w:val="28"/>
          <w:szCs w:val="24"/>
        </w:rPr>
        <w:t>J</w:t>
      </w:r>
      <w:r w:rsidR="00230492" w:rsidRPr="00230492">
        <w:rPr>
          <w:rFonts w:ascii="Times New Roman" w:eastAsia="Times New Roman" w:hAnsi="Times New Roman" w:cs="Times New Roman"/>
          <w:b/>
          <w:bCs/>
          <w:noProof w:val="0"/>
          <w:color w:val="0000CC"/>
          <w:sz w:val="28"/>
          <w:szCs w:val="24"/>
        </w:rPr>
        <w:t>ezikdruštvenesredine</w:t>
      </w:r>
      <w:r>
        <w:rPr>
          <w:rFonts w:ascii="Times New Roman" w:eastAsia="Times New Roman" w:hAnsi="Times New Roman" w:cs="Times New Roman"/>
          <w:b/>
          <w:bCs/>
          <w:noProof w:val="0"/>
          <w:color w:val="0000CC"/>
          <w:sz w:val="28"/>
          <w:szCs w:val="24"/>
        </w:rPr>
        <w:t>vraća se</w:t>
      </w:r>
      <w:r w:rsidR="00230492" w:rsidRPr="00230492">
        <w:rPr>
          <w:rFonts w:ascii="Times New Roman" w:eastAsia="Times New Roman" w:hAnsi="Times New Roman" w:cs="Times New Roman"/>
          <w:b/>
          <w:bCs/>
          <w:noProof w:val="0"/>
          <w:color w:val="0000CC"/>
          <w:sz w:val="28"/>
          <w:szCs w:val="24"/>
        </w:rPr>
        <w:t xml:space="preserve"> u vojvođanskeškole</w:t>
      </w:r>
    </w:p>
    <w:p w:rsidR="00230492" w:rsidRDefault="00230492" w:rsidP="00230492">
      <w:pPr>
        <w:spacing w:after="0" w:line="240" w:lineRule="auto"/>
        <w:jc w:val="both"/>
        <w:rPr>
          <w:rFonts w:ascii="Times New Roman" w:eastAsia="Times New Roman" w:hAnsi="Times New Roman" w:cs="Times New Roman"/>
          <w:b/>
          <w:bCs/>
          <w:noProof w:val="0"/>
          <w:sz w:val="24"/>
          <w:szCs w:val="24"/>
        </w:rPr>
      </w:pPr>
    </w:p>
    <w:p w:rsidR="002937E6" w:rsidRDefault="00230492" w:rsidP="00230492">
      <w:pPr>
        <w:spacing w:after="0" w:line="240" w:lineRule="auto"/>
        <w:ind w:firstLine="720"/>
        <w:jc w:val="both"/>
        <w:rPr>
          <w:rFonts w:ascii="Times New Roman" w:eastAsia="Times New Roman" w:hAnsi="Times New Roman" w:cs="Times New Roman"/>
          <w:noProof w:val="0"/>
          <w:sz w:val="24"/>
          <w:szCs w:val="24"/>
        </w:rPr>
      </w:pPr>
      <w:r w:rsidRPr="00230492">
        <w:rPr>
          <w:rFonts w:ascii="Times New Roman" w:eastAsia="Times New Roman" w:hAnsi="Times New Roman" w:cs="Times New Roman"/>
          <w:bCs/>
          <w:noProof w:val="0"/>
          <w:sz w:val="24"/>
          <w:szCs w:val="24"/>
        </w:rPr>
        <w:t>Na današnjojsedniciOdborazakulturuiobrazovanjeSkupštineVojvodineusvojen je zaključakzaponovnouvođenjejezikadruštvenesredine u vojvođanskeosnovneškole.</w:t>
      </w:r>
      <w:r w:rsidRPr="00230492">
        <w:rPr>
          <w:rFonts w:ascii="Times New Roman" w:eastAsia="Times New Roman" w:hAnsi="Times New Roman" w:cs="Times New Roman"/>
          <w:noProof w:val="0"/>
          <w:sz w:val="24"/>
          <w:szCs w:val="24"/>
        </w:rPr>
        <w:t>Kako je za RTV rekaočlanodboraiposlanikLigesocijaldemokrataVojvodine (LSV) AleksandarMarton, koji je ujednoipredlagačteideje, očekuje se da ćezapočetakjezikdruštvenesredinebitieksperimentalnouveden u jednombrojuosnovnihškolanateritorijiVojvodine.Marton je ocenio da sumladiljudinajranjivijadruštvenagrupa, posebno u krizi."Često je uzrokmnogihincidenata u sredinikaošto je multietničkaVojvodinabaš to što se mladiljudinepoznajumeđusobnoišto ne znaju da se sporazumejunijezički, nikulturološki", istakao je Marton.Pokrajinskiposlanik je istakao da je zbog toga pokrenutainicijativazavraćanjejezikadruštvenesredine u osnovneškole."Na tajnačinćemladiSrbinaučiti bar minimum mađarskog, rumunskogilinekogdrugogjezikanacionalnihmanjina, aliimladiMađari, Rumuniiostalićenaučitisprskijezik", objasnio je poslanik LSV.Marton je podsetio da je izučavanjejezikadruštvenesredineukinuto 1991.godineirekao da je Ministarstvoprosvetedalodozvolu da se tajpredmetopetuvede u dveosnovneškole u Subotici."Očigledno je da nijenemoguće, a napokrajinskimirepubličkiminstitucijama je da osmislenajboljinačinza to", poručio je on. </w:t>
      </w:r>
    </w:p>
    <w:p w:rsidR="002937E6" w:rsidRDefault="002937E6" w:rsidP="002937E6">
      <w:pPr>
        <w:spacing w:after="0" w:line="240" w:lineRule="auto"/>
        <w:jc w:val="both"/>
        <w:rPr>
          <w:rFonts w:ascii="Times New Roman" w:eastAsia="Times New Roman" w:hAnsi="Times New Roman" w:cs="Times New Roman"/>
          <w:noProof w:val="0"/>
          <w:sz w:val="24"/>
          <w:szCs w:val="24"/>
        </w:rPr>
      </w:pPr>
    </w:p>
    <w:p w:rsidR="002937E6" w:rsidRPr="00774310" w:rsidRDefault="002937E6" w:rsidP="002937E6">
      <w:pPr>
        <w:spacing w:after="0" w:line="240" w:lineRule="auto"/>
        <w:jc w:val="center"/>
        <w:rPr>
          <w:rFonts w:ascii="Times New Roman" w:eastAsia="Times New Roman" w:hAnsi="Times New Roman" w:cs="Times New Roman"/>
          <w:b/>
          <w:bCs/>
          <w:noProof w:val="0"/>
          <w:color w:val="0000CC"/>
          <w:sz w:val="28"/>
          <w:szCs w:val="24"/>
        </w:rPr>
      </w:pPr>
      <w:r w:rsidRPr="00774310">
        <w:rPr>
          <w:rFonts w:ascii="Times New Roman" w:eastAsia="Times New Roman" w:hAnsi="Times New Roman" w:cs="Times New Roman"/>
          <w:b/>
          <w:bCs/>
          <w:noProof w:val="0"/>
          <w:color w:val="0000CC"/>
          <w:sz w:val="28"/>
          <w:szCs w:val="24"/>
        </w:rPr>
        <w:t>Višeod 781 milionanepismenihljudi</w:t>
      </w:r>
    </w:p>
    <w:p w:rsidR="002937E6" w:rsidRDefault="002937E6" w:rsidP="002937E6">
      <w:pPr>
        <w:spacing w:after="0" w:line="240" w:lineRule="auto"/>
        <w:jc w:val="both"/>
        <w:rPr>
          <w:rFonts w:ascii="Times New Roman" w:eastAsia="Times New Roman" w:hAnsi="Times New Roman" w:cs="Times New Roman"/>
          <w:b/>
          <w:bCs/>
          <w:noProof w:val="0"/>
          <w:sz w:val="24"/>
          <w:szCs w:val="24"/>
        </w:rPr>
      </w:pPr>
    </w:p>
    <w:p w:rsidR="002937E6" w:rsidRDefault="00774310" w:rsidP="002937E6">
      <w:pPr>
        <w:spacing w:after="0" w:line="240" w:lineRule="auto"/>
        <w:ind w:firstLine="720"/>
        <w:jc w:val="both"/>
        <w:rPr>
          <w:rFonts w:ascii="Times New Roman" w:eastAsia="Times New Roman" w:hAnsi="Times New Roman" w:cs="Times New Roman"/>
          <w:bCs/>
          <w:noProof w:val="0"/>
          <w:sz w:val="24"/>
          <w:szCs w:val="24"/>
        </w:rPr>
      </w:pPr>
      <w:r>
        <w:drawing>
          <wp:anchor distT="0" distB="0" distL="114300" distR="114300" simplePos="0" relativeHeight="251669504" behindDoc="0" locked="0" layoutInCell="1" allowOverlap="1">
            <wp:simplePos x="0" y="0"/>
            <wp:positionH relativeFrom="column">
              <wp:posOffset>4119880</wp:posOffset>
            </wp:positionH>
            <wp:positionV relativeFrom="paragraph">
              <wp:posOffset>219075</wp:posOffset>
            </wp:positionV>
            <wp:extent cx="1828800" cy="1371600"/>
            <wp:effectExtent l="0" t="0" r="0" b="0"/>
            <wp:wrapSquare wrapText="bothSides"/>
            <wp:docPr id="5" name="Picture 5" descr="http://www.tip.ba/wp-content/uploads/2013/06/nepismenost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tip.ba/wp-content/uploads/2013/06/nepismenost_3.jpg"/>
                    <pic:cNvPicPr>
                      <a:picLocks noChangeAspect="1" noChangeArrowheads="1"/>
                    </pic:cNvPicPr>
                  </pic:nvPicPr>
                  <pic:blipFill>
                    <a:blip r:embed="rId8"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28800" cy="1371600"/>
                    </a:xfrm>
                    <a:prstGeom prst="rect">
                      <a:avLst/>
                    </a:prstGeom>
                    <a:noFill/>
                    <a:ln>
                      <a:noFill/>
                    </a:ln>
                  </pic:spPr>
                </pic:pic>
              </a:graphicData>
            </a:graphic>
          </wp:anchor>
        </w:drawing>
      </w:r>
      <w:r w:rsidR="002937E6" w:rsidRPr="002937E6">
        <w:rPr>
          <w:rFonts w:ascii="Times New Roman" w:eastAsia="Times New Roman" w:hAnsi="Times New Roman" w:cs="Times New Roman"/>
          <w:bCs/>
          <w:noProof w:val="0"/>
          <w:sz w:val="24"/>
          <w:szCs w:val="24"/>
        </w:rPr>
        <w:t>Organizacija UN zaobrazovanje, naukuikul</w:t>
      </w:r>
      <w:r w:rsidR="002937E6">
        <w:rPr>
          <w:rFonts w:ascii="Times New Roman" w:eastAsia="Times New Roman" w:hAnsi="Times New Roman" w:cs="Times New Roman"/>
          <w:bCs/>
          <w:noProof w:val="0"/>
          <w:sz w:val="24"/>
          <w:szCs w:val="24"/>
        </w:rPr>
        <w:t>turu (Unesko) saopštila je 8.septembra</w:t>
      </w:r>
      <w:r w:rsidR="002937E6" w:rsidRPr="002937E6">
        <w:rPr>
          <w:rFonts w:ascii="Times New Roman" w:eastAsia="Times New Roman" w:hAnsi="Times New Roman" w:cs="Times New Roman"/>
          <w:bCs/>
          <w:noProof w:val="0"/>
          <w:sz w:val="24"/>
          <w:szCs w:val="24"/>
        </w:rPr>
        <w:t xml:space="preserve"> da oko 781 milionaodraslih u svetu ne zna da čita, pišeiračunaidodaje da dvetrećinenjihpredstavljajužene.</w:t>
      </w:r>
      <w:r w:rsidR="002937E6" w:rsidRPr="002937E6">
        <w:rPr>
          <w:rFonts w:ascii="Times New Roman" w:eastAsia="Times New Roman" w:hAnsi="Times New Roman" w:cs="Times New Roman"/>
          <w:noProof w:val="0"/>
          <w:sz w:val="24"/>
          <w:szCs w:val="24"/>
        </w:rPr>
        <w:t>PovodomobeležavanjaMeđunarodnogdanapismenosti, Unesko je ovegodinekaotemuizabraoulogupismenostiljudi "kojaomogućavadonošenjeispravnihodluka u oblastiprivrednograsta, društvenograzvojaiintegraciježivotnesredine"."Pismenost je osnovazaučenjetokomcelogživotaiigraključnuulogu u stvaranjuodrživih, naprednihimirnihdruštava", navodi se u saopštenjuorganizacijesasedištem u Parizu.Uneskonavodi da je pismenost "ljudskopravo, sredstvoličneautonomijeifaktorzadaljirazvojdruštva"."Pismenostomogucahavaiskorenjivanjesiromaštva, smanjujestopusmrtnostikoddeceiohrabrujepolnuravnopravnost", dodajeorganizacija UN.Uneskonavodi da pored velikogbrojanepismenihodraslihosoba, imai 250 milionadecekoja ne znaju da pročitajujednurečenicuiakosučetirigodineišla u školu.Nepismenostilianalfabetizam je nepoznavanjepismaineupućenost u veštinučitanjaipisanja. Kriterijumpremakojem se nekaosobasvrstava u nepismenurazličit je oddržave do države.</w:t>
      </w:r>
    </w:p>
    <w:p w:rsidR="002937E6" w:rsidRPr="002937E6" w:rsidRDefault="002937E6" w:rsidP="002937E6">
      <w:pPr>
        <w:spacing w:after="0" w:line="240" w:lineRule="auto"/>
        <w:ind w:firstLine="720"/>
        <w:jc w:val="both"/>
        <w:rPr>
          <w:rFonts w:ascii="Times New Roman" w:eastAsia="Times New Roman" w:hAnsi="Times New Roman" w:cs="Times New Roman"/>
          <w:bCs/>
          <w:noProof w:val="0"/>
          <w:sz w:val="24"/>
          <w:szCs w:val="24"/>
        </w:rPr>
      </w:pPr>
      <w:r w:rsidRPr="002937E6">
        <w:rPr>
          <w:rFonts w:ascii="Times New Roman" w:eastAsia="Times New Roman" w:hAnsi="Times New Roman" w:cs="Times New Roman"/>
          <w:noProof w:val="0"/>
          <w:sz w:val="24"/>
          <w:szCs w:val="24"/>
        </w:rPr>
        <w:lastRenderedPageBreak/>
        <w:t>Uneskosvojomrezolucijomiz 1958.godinepreporučuje da se nepismenimanazivajuljudikoji ne znaju da pročitajuilinapišujednostavantekst u vezisasvakodnevnimživotom. Najvećastopanepismenosti je u AfriciiAziji.</w:t>
      </w:r>
    </w:p>
    <w:p w:rsidR="002937E6" w:rsidRDefault="002937E6" w:rsidP="002937E6">
      <w:pPr>
        <w:spacing w:after="0" w:line="240" w:lineRule="auto"/>
        <w:jc w:val="both"/>
        <w:rPr>
          <w:rFonts w:ascii="Times New Roman" w:eastAsia="Times New Roman" w:hAnsi="Times New Roman" w:cs="Times New Roman"/>
          <w:noProof w:val="0"/>
          <w:sz w:val="24"/>
          <w:szCs w:val="24"/>
        </w:rPr>
      </w:pPr>
    </w:p>
    <w:p w:rsidR="002937E6" w:rsidRPr="00774310" w:rsidRDefault="002937E6" w:rsidP="002937E6">
      <w:pPr>
        <w:spacing w:after="0" w:line="240" w:lineRule="auto"/>
        <w:jc w:val="center"/>
        <w:rPr>
          <w:rFonts w:ascii="Times New Roman" w:eastAsia="Times New Roman" w:hAnsi="Times New Roman" w:cs="Times New Roman"/>
          <w:noProof w:val="0"/>
          <w:color w:val="0000CC"/>
          <w:sz w:val="28"/>
        </w:rPr>
      </w:pPr>
      <w:r w:rsidRPr="00774310">
        <w:rPr>
          <w:rFonts w:ascii="Times New Roman" w:eastAsia="Times New Roman" w:hAnsi="Times New Roman" w:cs="Times New Roman"/>
          <w:b/>
          <w:bCs/>
          <w:noProof w:val="0"/>
          <w:color w:val="0000CC"/>
          <w:sz w:val="28"/>
        </w:rPr>
        <w:t>Srbija: Broj nepismenih prepolovljen</w:t>
      </w:r>
    </w:p>
    <w:p w:rsidR="002937E6" w:rsidRDefault="002937E6" w:rsidP="002937E6">
      <w:pPr>
        <w:spacing w:after="0" w:line="240" w:lineRule="auto"/>
        <w:jc w:val="both"/>
        <w:rPr>
          <w:rFonts w:ascii="Times New Roman" w:eastAsia="Times New Roman" w:hAnsi="Times New Roman" w:cs="Times New Roman"/>
          <w:noProof w:val="0"/>
          <w:sz w:val="24"/>
          <w:szCs w:val="24"/>
        </w:rPr>
      </w:pPr>
    </w:p>
    <w:p w:rsidR="002937E6" w:rsidRPr="002937E6" w:rsidRDefault="002937E6" w:rsidP="002937E6">
      <w:pPr>
        <w:spacing w:after="0" w:line="240" w:lineRule="auto"/>
        <w:ind w:firstLine="720"/>
        <w:jc w:val="both"/>
        <w:rPr>
          <w:rFonts w:ascii="Times New Roman" w:eastAsia="Times New Roman" w:hAnsi="Times New Roman" w:cs="Times New Roman"/>
          <w:noProof w:val="0"/>
          <w:sz w:val="24"/>
          <w:szCs w:val="24"/>
        </w:rPr>
      </w:pPr>
      <w:r w:rsidRPr="002937E6">
        <w:rPr>
          <w:rFonts w:ascii="Times New Roman" w:eastAsia="Times New Roman" w:hAnsi="Times New Roman" w:cs="Times New Roman"/>
          <w:noProof w:val="0"/>
          <w:sz w:val="24"/>
          <w:szCs w:val="24"/>
        </w:rPr>
        <w:t>U Srbiji je oko 14 odstopopulacije bez školeilisanekolikorazredaosnovneškole.Rezultatipopisaiz 2012.pokazalisu da je brojnepismenihljudi u Srbijiprepolovljen u odnosunapopisiz 2002. godine.O ovojtemiza RTV je govorilalektorkaDraganaIvanišević.</w:t>
      </w:r>
    </w:p>
    <w:p w:rsidR="002937E6" w:rsidRDefault="001B785D" w:rsidP="002937E6">
      <w:pPr>
        <w:spacing w:after="0" w:line="240" w:lineRule="auto"/>
        <w:jc w:val="both"/>
        <w:rPr>
          <w:rFonts w:ascii="Times New Roman" w:eastAsia="Times New Roman" w:hAnsi="Times New Roman" w:cs="Times New Roman"/>
          <w:noProof w:val="0"/>
          <w:sz w:val="24"/>
          <w:szCs w:val="24"/>
        </w:rPr>
      </w:pPr>
      <w:hyperlink r:id="rId9" w:history="1">
        <w:r w:rsidR="002937E6" w:rsidRPr="00EC0A03">
          <w:rPr>
            <w:rStyle w:val="Hyperlink"/>
            <w:rFonts w:ascii="Times New Roman" w:eastAsia="Times New Roman" w:hAnsi="Times New Roman" w:cs="Times New Roman"/>
            <w:noProof w:val="0"/>
            <w:sz w:val="24"/>
            <w:szCs w:val="24"/>
          </w:rPr>
          <w:t>http://www.youtube.com/watch?v=ajCgoKdsr9g</w:t>
        </w:r>
      </w:hyperlink>
    </w:p>
    <w:p w:rsidR="002937E6" w:rsidRDefault="002937E6" w:rsidP="002937E6">
      <w:pPr>
        <w:spacing w:after="0" w:line="240" w:lineRule="auto"/>
        <w:ind w:firstLine="720"/>
        <w:jc w:val="both"/>
        <w:rPr>
          <w:rFonts w:ascii="Times New Roman" w:eastAsia="Times New Roman" w:hAnsi="Times New Roman" w:cs="Times New Roman"/>
          <w:bCs/>
          <w:noProof w:val="0"/>
          <w:sz w:val="24"/>
          <w:szCs w:val="24"/>
        </w:rPr>
      </w:pPr>
      <w:r>
        <w:rPr>
          <w:rFonts w:ascii="Times New Roman" w:eastAsia="Times New Roman" w:hAnsi="Times New Roman" w:cs="Times New Roman"/>
          <w:bCs/>
          <w:noProof w:val="0"/>
          <w:sz w:val="24"/>
          <w:szCs w:val="24"/>
        </w:rPr>
        <w:t>E</w:t>
      </w:r>
      <w:r w:rsidRPr="002937E6">
        <w:rPr>
          <w:rFonts w:ascii="Times New Roman" w:eastAsia="Times New Roman" w:hAnsi="Times New Roman" w:cs="Times New Roman"/>
          <w:bCs/>
          <w:noProof w:val="0"/>
          <w:sz w:val="24"/>
          <w:szCs w:val="24"/>
        </w:rPr>
        <w:t>kipa</w:t>
      </w:r>
      <w:r>
        <w:rPr>
          <w:rFonts w:ascii="Times New Roman" w:eastAsia="Times New Roman" w:hAnsi="Times New Roman" w:cs="Times New Roman"/>
          <w:bCs/>
          <w:noProof w:val="0"/>
          <w:sz w:val="24"/>
          <w:szCs w:val="24"/>
        </w:rPr>
        <w:t xml:space="preserve">RTV </w:t>
      </w:r>
      <w:r w:rsidRPr="002937E6">
        <w:rPr>
          <w:rFonts w:ascii="Times New Roman" w:eastAsia="Times New Roman" w:hAnsi="Times New Roman" w:cs="Times New Roman"/>
          <w:bCs/>
          <w:noProof w:val="0"/>
          <w:sz w:val="24"/>
          <w:szCs w:val="24"/>
        </w:rPr>
        <w:t>bila je u novosadsk</w:t>
      </w:r>
      <w:r>
        <w:rPr>
          <w:rFonts w:ascii="Times New Roman" w:eastAsia="Times New Roman" w:hAnsi="Times New Roman" w:cs="Times New Roman"/>
          <w:bCs/>
          <w:noProof w:val="0"/>
          <w:sz w:val="24"/>
          <w:szCs w:val="24"/>
        </w:rPr>
        <w:t>omstudentskomgraduigde je proveravala</w:t>
      </w:r>
      <w:r w:rsidRPr="002937E6">
        <w:rPr>
          <w:rFonts w:ascii="Times New Roman" w:eastAsia="Times New Roman" w:hAnsi="Times New Roman" w:cs="Times New Roman"/>
          <w:bCs/>
          <w:noProof w:val="0"/>
          <w:sz w:val="24"/>
          <w:szCs w:val="24"/>
        </w:rPr>
        <w:t>kakosagramatikomipravopisomsrpskogjezikastojebudućiakademskigrađani.</w:t>
      </w:r>
      <w:r>
        <w:rPr>
          <w:rFonts w:ascii="Times New Roman" w:eastAsia="Times New Roman" w:hAnsi="Times New Roman" w:cs="Times New Roman"/>
          <w:bCs/>
          <w:noProof w:val="0"/>
          <w:sz w:val="24"/>
          <w:szCs w:val="24"/>
        </w:rPr>
        <w:tab/>
      </w:r>
      <w:hyperlink r:id="rId10" w:history="1">
        <w:r w:rsidRPr="00EC0A03">
          <w:rPr>
            <w:rStyle w:val="Hyperlink"/>
            <w:rFonts w:ascii="Times New Roman" w:eastAsia="Times New Roman" w:hAnsi="Times New Roman" w:cs="Times New Roman"/>
            <w:bCs/>
            <w:noProof w:val="0"/>
            <w:sz w:val="24"/>
            <w:szCs w:val="24"/>
          </w:rPr>
          <w:t>http://www.youtube.com/watch?v=7U4jvvPrUxs</w:t>
        </w:r>
      </w:hyperlink>
    </w:p>
    <w:p w:rsidR="002937E6" w:rsidRPr="002937E6" w:rsidRDefault="002937E6" w:rsidP="002937E6">
      <w:pPr>
        <w:spacing w:after="0" w:line="240" w:lineRule="auto"/>
        <w:jc w:val="both"/>
        <w:rPr>
          <w:rFonts w:ascii="Times New Roman" w:eastAsia="Times New Roman" w:hAnsi="Times New Roman" w:cs="Times New Roman"/>
          <w:bCs/>
          <w:noProof w:val="0"/>
          <w:sz w:val="24"/>
          <w:szCs w:val="24"/>
        </w:rPr>
      </w:pPr>
    </w:p>
    <w:p w:rsidR="002937E6" w:rsidRPr="00774310" w:rsidRDefault="002937E6" w:rsidP="002937E6">
      <w:pPr>
        <w:spacing w:after="0" w:line="240" w:lineRule="auto"/>
        <w:jc w:val="center"/>
        <w:rPr>
          <w:rFonts w:ascii="Times New Roman" w:eastAsia="Times New Roman" w:hAnsi="Times New Roman" w:cs="Times New Roman"/>
          <w:b/>
          <w:bCs/>
          <w:noProof w:val="0"/>
          <w:color w:val="0000CC"/>
          <w:sz w:val="28"/>
          <w:szCs w:val="24"/>
        </w:rPr>
      </w:pPr>
      <w:r w:rsidRPr="00774310">
        <w:rPr>
          <w:rFonts w:ascii="Times New Roman" w:eastAsia="Times New Roman" w:hAnsi="Times New Roman" w:cs="Times New Roman"/>
          <w:b/>
          <w:bCs/>
          <w:noProof w:val="0"/>
          <w:color w:val="0000CC"/>
          <w:sz w:val="28"/>
          <w:szCs w:val="24"/>
        </w:rPr>
        <w:t>Učenici u projektu "Pokrenisvojubudućnost"</w:t>
      </w:r>
    </w:p>
    <w:p w:rsidR="002937E6" w:rsidRDefault="002937E6" w:rsidP="002937E6">
      <w:pPr>
        <w:spacing w:after="0" w:line="240" w:lineRule="auto"/>
        <w:jc w:val="both"/>
        <w:rPr>
          <w:rFonts w:ascii="Times New Roman" w:eastAsia="Times New Roman" w:hAnsi="Times New Roman" w:cs="Times New Roman"/>
          <w:bCs/>
          <w:noProof w:val="0"/>
          <w:sz w:val="24"/>
          <w:szCs w:val="24"/>
        </w:rPr>
      </w:pPr>
    </w:p>
    <w:p w:rsidR="002937E6" w:rsidRDefault="002937E6" w:rsidP="002937E6">
      <w:pPr>
        <w:spacing w:after="0" w:line="240" w:lineRule="auto"/>
        <w:ind w:firstLine="720"/>
        <w:jc w:val="both"/>
        <w:rPr>
          <w:rFonts w:ascii="Times New Roman" w:eastAsia="Times New Roman" w:hAnsi="Times New Roman" w:cs="Times New Roman"/>
          <w:bCs/>
          <w:noProof w:val="0"/>
          <w:sz w:val="24"/>
          <w:szCs w:val="24"/>
        </w:rPr>
      </w:pPr>
      <w:r w:rsidRPr="002937E6">
        <w:rPr>
          <w:rFonts w:ascii="Times New Roman" w:eastAsia="Times New Roman" w:hAnsi="Times New Roman" w:cs="Times New Roman"/>
          <w:bCs/>
          <w:noProof w:val="0"/>
          <w:sz w:val="24"/>
          <w:szCs w:val="24"/>
        </w:rPr>
        <w:t>Đacisedmogiosmograzreda u NovomSaduovegodineimaćepriliku da tokom pet nedeljaučestvuju u projektu "Pokrenisvojubudućnost".Ovajprojekatdešava se u organizaciji AIESEC-a.Kakvaznanjaćeučeniciusvojitiikoliko bi to moglo da utičenanjihoveplanove, tema je kojom se danasbaviekipa RTV.</w:t>
      </w:r>
      <w:hyperlink r:id="rId11" w:history="1">
        <w:r w:rsidRPr="00EC0A03">
          <w:rPr>
            <w:rStyle w:val="Hyperlink"/>
            <w:rFonts w:ascii="Times New Roman" w:eastAsia="Times New Roman" w:hAnsi="Times New Roman" w:cs="Times New Roman"/>
            <w:bCs/>
            <w:noProof w:val="0"/>
            <w:sz w:val="24"/>
            <w:szCs w:val="24"/>
          </w:rPr>
          <w:t>http://www.youtube.com/watch?v=bUy2rUzR0Cs</w:t>
        </w:r>
      </w:hyperlink>
    </w:p>
    <w:p w:rsidR="00CF67D2" w:rsidRPr="0073005B" w:rsidRDefault="00CF67D2" w:rsidP="00774310">
      <w:pPr>
        <w:spacing w:after="0" w:line="240" w:lineRule="auto"/>
        <w:jc w:val="both"/>
        <w:rPr>
          <w:rFonts w:ascii="Times New Roman" w:eastAsia="Times New Roman" w:hAnsi="Times New Roman" w:cs="Times New Roman"/>
          <w:sz w:val="24"/>
          <w:szCs w:val="24"/>
        </w:rPr>
      </w:pPr>
    </w:p>
    <w:p w:rsidR="00230492" w:rsidRPr="00774310" w:rsidRDefault="00230492" w:rsidP="00230492">
      <w:pPr>
        <w:spacing w:after="0" w:line="240" w:lineRule="auto"/>
        <w:jc w:val="center"/>
        <w:rPr>
          <w:rFonts w:ascii="Times New Roman" w:eastAsia="Times New Roman" w:hAnsi="Times New Roman" w:cs="Times New Roman"/>
          <w:b/>
          <w:bCs/>
          <w:noProof w:val="0"/>
          <w:color w:val="0000CC"/>
          <w:sz w:val="28"/>
          <w:szCs w:val="24"/>
        </w:rPr>
      </w:pPr>
      <w:r w:rsidRPr="00774310">
        <w:rPr>
          <w:rFonts w:ascii="Times New Roman" w:eastAsia="Times New Roman" w:hAnsi="Times New Roman" w:cs="Times New Roman"/>
          <w:b/>
          <w:bCs/>
          <w:noProof w:val="0"/>
          <w:color w:val="0000CC"/>
          <w:sz w:val="28"/>
          <w:szCs w:val="24"/>
        </w:rPr>
        <w:t>Zrenjanin: Stipendiranjestudenata</w:t>
      </w:r>
    </w:p>
    <w:p w:rsidR="00230492" w:rsidRDefault="00230492" w:rsidP="00230492">
      <w:pPr>
        <w:spacing w:after="0" w:line="240" w:lineRule="auto"/>
        <w:jc w:val="both"/>
        <w:rPr>
          <w:rFonts w:ascii="Times New Roman" w:eastAsia="Times New Roman" w:hAnsi="Times New Roman" w:cs="Times New Roman"/>
          <w:b/>
          <w:bCs/>
          <w:noProof w:val="0"/>
          <w:sz w:val="24"/>
          <w:szCs w:val="24"/>
        </w:rPr>
      </w:pPr>
    </w:p>
    <w:p w:rsidR="00230492" w:rsidRPr="00230492" w:rsidRDefault="00230492" w:rsidP="00230492">
      <w:pPr>
        <w:spacing w:after="0" w:line="240" w:lineRule="auto"/>
        <w:ind w:firstLine="720"/>
        <w:jc w:val="both"/>
        <w:rPr>
          <w:rFonts w:ascii="Times New Roman" w:eastAsia="Times New Roman" w:hAnsi="Times New Roman" w:cs="Times New Roman"/>
          <w:bCs/>
          <w:noProof w:val="0"/>
          <w:sz w:val="24"/>
          <w:szCs w:val="24"/>
        </w:rPr>
      </w:pPr>
      <w:r w:rsidRPr="00230492">
        <w:rPr>
          <w:rFonts w:ascii="Times New Roman" w:eastAsia="Times New Roman" w:hAnsi="Times New Roman" w:cs="Times New Roman"/>
          <w:bCs/>
          <w:noProof w:val="0"/>
          <w:sz w:val="24"/>
          <w:szCs w:val="24"/>
        </w:rPr>
        <w:t>Humanitarni fond "LjiljaiMilkaMijatov", u saradnjisaGradskomnarodnombibliotekom "ŽarkoZrenjanin" i Radio Zrenjaninom, raspisao je Javnipozivzadodelustipendijauspešnimstudentimazaškolsku 2014/15. godinu.</w:t>
      </w:r>
      <w:r w:rsidRPr="00230492">
        <w:rPr>
          <w:rFonts w:ascii="Times New Roman" w:eastAsia="Times New Roman" w:hAnsi="Times New Roman" w:cs="Times New Roman"/>
          <w:noProof w:val="0"/>
          <w:sz w:val="24"/>
          <w:szCs w:val="24"/>
        </w:rPr>
        <w:t>Pravoučešćaimajustudentidrugihivišihgodinaosnovnihi master studijadržavnihuniverziteta, kojisutokomškolovanjaostvariliprosečnuocenunajmanje 8,5. Potrebno je da studentiimajuprebivalištenateritorijigradaZrenjaninanajmanje pet godina.Fond ćestipendiratišestorostudenata. Po dvestipendijebićedodeljenezastudentebeogradskoginovosadskoguniverziteta, aistotolikonamenjeno je studentimazrenjaninskogfakulteta. Mesečniiznosstipendija je pet hiljadadinara, igodišnjećebitiisplaćenodevetstipendija.Konkurs je otvorendo 28. septembra, a studentitreba da dostaveuverenje o prosečnojocenitokomstudijaipotvrdu o prebivalištu. Prijave, uznavedenkontakttelefon, trebadostavitinaadresu: Gradskabiblioteka "ŽarkoZrenjanin", Trgslobode 2, Zrenjanin.Rezultatikonkursabićeobjavljenido 4. oktobra, naPortalugradaZrenjanina, u informativnimemisijama Radio Zrenjaninainaoglasnojtablizrenjaninskebiblioteke.</w:t>
      </w:r>
    </w:p>
    <w:p w:rsidR="00230492" w:rsidRPr="00774310" w:rsidRDefault="00230492" w:rsidP="00230492">
      <w:pPr>
        <w:spacing w:after="0" w:line="240" w:lineRule="auto"/>
        <w:jc w:val="both"/>
        <w:rPr>
          <w:rFonts w:ascii="Times New Roman" w:eastAsia="Times New Roman" w:hAnsi="Times New Roman" w:cs="Times New Roman"/>
          <w:noProof w:val="0"/>
          <w:color w:val="0000CC"/>
          <w:sz w:val="24"/>
          <w:szCs w:val="24"/>
        </w:rPr>
      </w:pPr>
    </w:p>
    <w:p w:rsidR="00230492" w:rsidRPr="00774310" w:rsidRDefault="00230492" w:rsidP="00230492">
      <w:pPr>
        <w:spacing w:after="0" w:line="240" w:lineRule="auto"/>
        <w:jc w:val="center"/>
        <w:rPr>
          <w:rFonts w:ascii="Times New Roman" w:eastAsia="Times New Roman" w:hAnsi="Times New Roman" w:cs="Times New Roman"/>
          <w:b/>
          <w:bCs/>
          <w:noProof w:val="0"/>
          <w:color w:val="0000CC"/>
          <w:sz w:val="28"/>
          <w:szCs w:val="24"/>
        </w:rPr>
      </w:pPr>
      <w:r w:rsidRPr="00774310">
        <w:rPr>
          <w:rFonts w:ascii="Times New Roman" w:eastAsia="Times New Roman" w:hAnsi="Times New Roman" w:cs="Times New Roman"/>
          <w:b/>
          <w:bCs/>
          <w:noProof w:val="0"/>
          <w:color w:val="0000CC"/>
          <w:sz w:val="28"/>
          <w:szCs w:val="24"/>
        </w:rPr>
        <w:t>Prekvalifikacijom do posla</w:t>
      </w:r>
    </w:p>
    <w:p w:rsidR="00230492" w:rsidRDefault="00230492" w:rsidP="00230492">
      <w:pPr>
        <w:spacing w:after="0" w:line="240" w:lineRule="auto"/>
        <w:jc w:val="both"/>
        <w:rPr>
          <w:rFonts w:ascii="Times New Roman" w:eastAsia="Times New Roman" w:hAnsi="Times New Roman" w:cs="Times New Roman"/>
          <w:b/>
          <w:bCs/>
          <w:noProof w:val="0"/>
          <w:sz w:val="24"/>
          <w:szCs w:val="24"/>
        </w:rPr>
      </w:pPr>
    </w:p>
    <w:p w:rsidR="00230492" w:rsidRDefault="00230492" w:rsidP="00774310">
      <w:pPr>
        <w:spacing w:after="0" w:line="240" w:lineRule="auto"/>
        <w:ind w:firstLine="720"/>
        <w:jc w:val="both"/>
        <w:rPr>
          <w:rStyle w:val="Hyperlink"/>
          <w:rFonts w:ascii="Times New Roman" w:eastAsia="Times New Roman" w:hAnsi="Times New Roman" w:cs="Times New Roman"/>
          <w:noProof w:val="0"/>
          <w:sz w:val="24"/>
          <w:szCs w:val="24"/>
        </w:rPr>
      </w:pPr>
      <w:r w:rsidRPr="00230492">
        <w:rPr>
          <w:rFonts w:ascii="Times New Roman" w:eastAsia="Times New Roman" w:hAnsi="Times New Roman" w:cs="Times New Roman"/>
          <w:bCs/>
          <w:noProof w:val="0"/>
          <w:sz w:val="24"/>
          <w:szCs w:val="24"/>
        </w:rPr>
        <w:t>Velika</w:t>
      </w:r>
      <w:r w:rsidR="007E6E35">
        <w:rPr>
          <w:rFonts w:ascii="Times New Roman" w:eastAsia="Times New Roman" w:hAnsi="Times New Roman" w:cs="Times New Roman"/>
          <w:bCs/>
          <w:noProof w:val="0"/>
          <w:sz w:val="24"/>
          <w:szCs w:val="24"/>
        </w:rPr>
        <w:t xml:space="preserve"> </w:t>
      </w:r>
      <w:r w:rsidRPr="00230492">
        <w:rPr>
          <w:rFonts w:ascii="Times New Roman" w:eastAsia="Times New Roman" w:hAnsi="Times New Roman" w:cs="Times New Roman"/>
          <w:bCs/>
          <w:noProof w:val="0"/>
          <w:sz w:val="24"/>
          <w:szCs w:val="24"/>
        </w:rPr>
        <w:t>nezaposlenost</w:t>
      </w:r>
      <w:r w:rsidR="007E6E35">
        <w:rPr>
          <w:rFonts w:ascii="Times New Roman" w:eastAsia="Times New Roman" w:hAnsi="Times New Roman" w:cs="Times New Roman"/>
          <w:bCs/>
          <w:noProof w:val="0"/>
          <w:sz w:val="24"/>
          <w:szCs w:val="24"/>
        </w:rPr>
        <w:t xml:space="preserve"> </w:t>
      </w:r>
      <w:r w:rsidRPr="00230492">
        <w:rPr>
          <w:rFonts w:ascii="Times New Roman" w:eastAsia="Times New Roman" w:hAnsi="Times New Roman" w:cs="Times New Roman"/>
          <w:bCs/>
          <w:noProof w:val="0"/>
          <w:sz w:val="24"/>
          <w:szCs w:val="24"/>
        </w:rPr>
        <w:t>ili</w:t>
      </w:r>
      <w:r w:rsidR="007E6E35">
        <w:rPr>
          <w:rFonts w:ascii="Times New Roman" w:eastAsia="Times New Roman" w:hAnsi="Times New Roman" w:cs="Times New Roman"/>
          <w:bCs/>
          <w:noProof w:val="0"/>
          <w:sz w:val="24"/>
          <w:szCs w:val="24"/>
        </w:rPr>
        <w:t xml:space="preserve"> </w:t>
      </w:r>
      <w:r w:rsidRPr="00230492">
        <w:rPr>
          <w:rFonts w:ascii="Times New Roman" w:eastAsia="Times New Roman" w:hAnsi="Times New Roman" w:cs="Times New Roman"/>
          <w:bCs/>
          <w:noProof w:val="0"/>
          <w:sz w:val="24"/>
          <w:szCs w:val="24"/>
        </w:rPr>
        <w:t>potražnja</w:t>
      </w:r>
      <w:r w:rsidR="007E6E35">
        <w:rPr>
          <w:rFonts w:ascii="Times New Roman" w:eastAsia="Times New Roman" w:hAnsi="Times New Roman" w:cs="Times New Roman"/>
          <w:bCs/>
          <w:noProof w:val="0"/>
          <w:sz w:val="24"/>
          <w:szCs w:val="24"/>
        </w:rPr>
        <w:t xml:space="preserve"> </w:t>
      </w:r>
      <w:r w:rsidRPr="00230492">
        <w:rPr>
          <w:rFonts w:ascii="Times New Roman" w:eastAsia="Times New Roman" w:hAnsi="Times New Roman" w:cs="Times New Roman"/>
          <w:bCs/>
          <w:noProof w:val="0"/>
          <w:sz w:val="24"/>
          <w:szCs w:val="24"/>
        </w:rPr>
        <w:t>za</w:t>
      </w:r>
      <w:r w:rsidR="007E6E35">
        <w:rPr>
          <w:rFonts w:ascii="Times New Roman" w:eastAsia="Times New Roman" w:hAnsi="Times New Roman" w:cs="Times New Roman"/>
          <w:bCs/>
          <w:noProof w:val="0"/>
          <w:sz w:val="24"/>
          <w:szCs w:val="24"/>
        </w:rPr>
        <w:t xml:space="preserve"> </w:t>
      </w:r>
      <w:r w:rsidRPr="00230492">
        <w:rPr>
          <w:rFonts w:ascii="Times New Roman" w:eastAsia="Times New Roman" w:hAnsi="Times New Roman" w:cs="Times New Roman"/>
          <w:bCs/>
          <w:noProof w:val="0"/>
          <w:sz w:val="24"/>
          <w:szCs w:val="24"/>
        </w:rPr>
        <w:t>određenim</w:t>
      </w:r>
      <w:r w:rsidR="007E6E35">
        <w:rPr>
          <w:rFonts w:ascii="Times New Roman" w:eastAsia="Times New Roman" w:hAnsi="Times New Roman" w:cs="Times New Roman"/>
          <w:bCs/>
          <w:noProof w:val="0"/>
          <w:sz w:val="24"/>
          <w:szCs w:val="24"/>
        </w:rPr>
        <w:t xml:space="preserve"> </w:t>
      </w:r>
      <w:r w:rsidRPr="00230492">
        <w:rPr>
          <w:rFonts w:ascii="Times New Roman" w:eastAsia="Times New Roman" w:hAnsi="Times New Roman" w:cs="Times New Roman"/>
          <w:bCs/>
          <w:noProof w:val="0"/>
          <w:sz w:val="24"/>
          <w:szCs w:val="24"/>
        </w:rPr>
        <w:t>profilima</w:t>
      </w:r>
      <w:r w:rsidR="007E6E35">
        <w:rPr>
          <w:rFonts w:ascii="Times New Roman" w:eastAsia="Times New Roman" w:hAnsi="Times New Roman" w:cs="Times New Roman"/>
          <w:bCs/>
          <w:noProof w:val="0"/>
          <w:sz w:val="24"/>
          <w:szCs w:val="24"/>
        </w:rPr>
        <w:t xml:space="preserve"> </w:t>
      </w:r>
      <w:r w:rsidRPr="00230492">
        <w:rPr>
          <w:rFonts w:ascii="Times New Roman" w:eastAsia="Times New Roman" w:hAnsi="Times New Roman" w:cs="Times New Roman"/>
          <w:bCs/>
          <w:noProof w:val="0"/>
          <w:sz w:val="24"/>
          <w:szCs w:val="24"/>
        </w:rPr>
        <w:t>za</w:t>
      </w:r>
      <w:r w:rsidR="007E6E35">
        <w:rPr>
          <w:rFonts w:ascii="Times New Roman" w:eastAsia="Times New Roman" w:hAnsi="Times New Roman" w:cs="Times New Roman"/>
          <w:bCs/>
          <w:noProof w:val="0"/>
          <w:sz w:val="24"/>
          <w:szCs w:val="24"/>
        </w:rPr>
        <w:t xml:space="preserve"> </w:t>
      </w:r>
      <w:r w:rsidRPr="00230492">
        <w:rPr>
          <w:rFonts w:ascii="Times New Roman" w:eastAsia="Times New Roman" w:hAnsi="Times New Roman" w:cs="Times New Roman"/>
          <w:bCs/>
          <w:noProof w:val="0"/>
          <w:sz w:val="24"/>
          <w:szCs w:val="24"/>
        </w:rPr>
        <w:t>koje je neophodna</w:t>
      </w:r>
      <w:r w:rsidR="007E6E35">
        <w:rPr>
          <w:rFonts w:ascii="Times New Roman" w:eastAsia="Times New Roman" w:hAnsi="Times New Roman" w:cs="Times New Roman"/>
          <w:bCs/>
          <w:noProof w:val="0"/>
          <w:sz w:val="24"/>
          <w:szCs w:val="24"/>
        </w:rPr>
        <w:t xml:space="preserve"> </w:t>
      </w:r>
      <w:r w:rsidRPr="00230492">
        <w:rPr>
          <w:rFonts w:ascii="Times New Roman" w:eastAsia="Times New Roman" w:hAnsi="Times New Roman" w:cs="Times New Roman"/>
          <w:bCs/>
          <w:noProof w:val="0"/>
          <w:sz w:val="24"/>
          <w:szCs w:val="24"/>
        </w:rPr>
        <w:t>dokvalifikacija, naterala je mnoge</w:t>
      </w:r>
      <w:r w:rsidR="007E6E35">
        <w:rPr>
          <w:rFonts w:ascii="Times New Roman" w:eastAsia="Times New Roman" w:hAnsi="Times New Roman" w:cs="Times New Roman"/>
          <w:bCs/>
          <w:noProof w:val="0"/>
          <w:sz w:val="24"/>
          <w:szCs w:val="24"/>
        </w:rPr>
        <w:t xml:space="preserve"> </w:t>
      </w:r>
      <w:r w:rsidRPr="00230492">
        <w:rPr>
          <w:rFonts w:ascii="Times New Roman" w:eastAsia="Times New Roman" w:hAnsi="Times New Roman" w:cs="Times New Roman"/>
          <w:bCs/>
          <w:noProof w:val="0"/>
          <w:sz w:val="24"/>
          <w:szCs w:val="24"/>
        </w:rPr>
        <w:t>na</w:t>
      </w:r>
      <w:r w:rsidR="007E6E35">
        <w:rPr>
          <w:rFonts w:ascii="Times New Roman" w:eastAsia="Times New Roman" w:hAnsi="Times New Roman" w:cs="Times New Roman"/>
          <w:bCs/>
          <w:noProof w:val="0"/>
          <w:sz w:val="24"/>
          <w:szCs w:val="24"/>
        </w:rPr>
        <w:t xml:space="preserve"> </w:t>
      </w:r>
      <w:r w:rsidRPr="00230492">
        <w:rPr>
          <w:rFonts w:ascii="Times New Roman" w:eastAsia="Times New Roman" w:hAnsi="Times New Roman" w:cs="Times New Roman"/>
          <w:bCs/>
          <w:noProof w:val="0"/>
          <w:sz w:val="24"/>
          <w:szCs w:val="24"/>
        </w:rPr>
        <w:t>privremena</w:t>
      </w:r>
      <w:r w:rsidR="007E6E35">
        <w:rPr>
          <w:rFonts w:ascii="Times New Roman" w:eastAsia="Times New Roman" w:hAnsi="Times New Roman" w:cs="Times New Roman"/>
          <w:bCs/>
          <w:noProof w:val="0"/>
          <w:sz w:val="24"/>
          <w:szCs w:val="24"/>
        </w:rPr>
        <w:t xml:space="preserve"> </w:t>
      </w:r>
      <w:r w:rsidRPr="00230492">
        <w:rPr>
          <w:rFonts w:ascii="Times New Roman" w:eastAsia="Times New Roman" w:hAnsi="Times New Roman" w:cs="Times New Roman"/>
          <w:bCs/>
          <w:noProof w:val="0"/>
          <w:sz w:val="24"/>
          <w:szCs w:val="24"/>
        </w:rPr>
        <w:t xml:space="preserve">rešenja. </w:t>
      </w:r>
      <w:r w:rsidRPr="00230492">
        <w:rPr>
          <w:rFonts w:ascii="Times New Roman" w:eastAsia="Times New Roman" w:hAnsi="Times New Roman" w:cs="Times New Roman"/>
          <w:noProof w:val="0"/>
          <w:sz w:val="24"/>
          <w:szCs w:val="24"/>
        </w:rPr>
        <w:t>Neka</w:t>
      </w:r>
      <w:r w:rsidR="007E6E35">
        <w:rPr>
          <w:rFonts w:ascii="Times New Roman" w:eastAsia="Times New Roman" w:hAnsi="Times New Roman" w:cs="Times New Roman"/>
          <w:noProof w:val="0"/>
          <w:sz w:val="24"/>
          <w:szCs w:val="24"/>
        </w:rPr>
        <w:t xml:space="preserve"> </w:t>
      </w:r>
      <w:r w:rsidRPr="00230492">
        <w:rPr>
          <w:rFonts w:ascii="Times New Roman" w:eastAsia="Times New Roman" w:hAnsi="Times New Roman" w:cs="Times New Roman"/>
          <w:noProof w:val="0"/>
          <w:sz w:val="24"/>
          <w:szCs w:val="24"/>
        </w:rPr>
        <w:t>od</w:t>
      </w:r>
      <w:r w:rsidR="007E6E35">
        <w:rPr>
          <w:rFonts w:ascii="Times New Roman" w:eastAsia="Times New Roman" w:hAnsi="Times New Roman" w:cs="Times New Roman"/>
          <w:noProof w:val="0"/>
          <w:sz w:val="24"/>
          <w:szCs w:val="24"/>
        </w:rPr>
        <w:t xml:space="preserve"> </w:t>
      </w:r>
      <w:r w:rsidRPr="00230492">
        <w:rPr>
          <w:rFonts w:ascii="Times New Roman" w:eastAsia="Times New Roman" w:hAnsi="Times New Roman" w:cs="Times New Roman"/>
          <w:noProof w:val="0"/>
          <w:sz w:val="24"/>
          <w:szCs w:val="24"/>
        </w:rPr>
        <w:t>njih</w:t>
      </w:r>
      <w:r w:rsidR="007E6E35">
        <w:rPr>
          <w:rFonts w:ascii="Times New Roman" w:eastAsia="Times New Roman" w:hAnsi="Times New Roman" w:cs="Times New Roman"/>
          <w:noProof w:val="0"/>
          <w:sz w:val="24"/>
          <w:szCs w:val="24"/>
        </w:rPr>
        <w:t xml:space="preserve"> </w:t>
      </w:r>
      <w:r w:rsidRPr="00230492">
        <w:rPr>
          <w:rFonts w:ascii="Times New Roman" w:eastAsia="Times New Roman" w:hAnsi="Times New Roman" w:cs="Times New Roman"/>
          <w:noProof w:val="0"/>
          <w:sz w:val="24"/>
          <w:szCs w:val="24"/>
        </w:rPr>
        <w:t>su</w:t>
      </w:r>
      <w:r w:rsidR="007E6E35">
        <w:rPr>
          <w:rFonts w:ascii="Times New Roman" w:eastAsia="Times New Roman" w:hAnsi="Times New Roman" w:cs="Times New Roman"/>
          <w:noProof w:val="0"/>
          <w:sz w:val="24"/>
          <w:szCs w:val="24"/>
        </w:rPr>
        <w:t xml:space="preserve"> </w:t>
      </w:r>
      <w:r w:rsidRPr="00230492">
        <w:rPr>
          <w:rFonts w:ascii="Times New Roman" w:eastAsia="Times New Roman" w:hAnsi="Times New Roman" w:cs="Times New Roman"/>
          <w:noProof w:val="0"/>
          <w:sz w:val="24"/>
          <w:szCs w:val="24"/>
        </w:rPr>
        <w:t>i</w:t>
      </w:r>
      <w:r w:rsidR="007E6E35">
        <w:rPr>
          <w:rFonts w:ascii="Times New Roman" w:eastAsia="Times New Roman" w:hAnsi="Times New Roman" w:cs="Times New Roman"/>
          <w:noProof w:val="0"/>
          <w:sz w:val="24"/>
          <w:szCs w:val="24"/>
        </w:rPr>
        <w:t xml:space="preserve"> </w:t>
      </w:r>
      <w:r w:rsidRPr="00230492">
        <w:rPr>
          <w:rFonts w:ascii="Times New Roman" w:eastAsia="Times New Roman" w:hAnsi="Times New Roman" w:cs="Times New Roman"/>
          <w:noProof w:val="0"/>
          <w:sz w:val="24"/>
          <w:szCs w:val="24"/>
        </w:rPr>
        <w:t>obuke</w:t>
      </w:r>
      <w:r w:rsidR="007E6E35">
        <w:rPr>
          <w:rFonts w:ascii="Times New Roman" w:eastAsia="Times New Roman" w:hAnsi="Times New Roman" w:cs="Times New Roman"/>
          <w:noProof w:val="0"/>
          <w:sz w:val="24"/>
          <w:szCs w:val="24"/>
        </w:rPr>
        <w:t xml:space="preserve"> </w:t>
      </w:r>
      <w:r w:rsidRPr="00230492">
        <w:rPr>
          <w:rFonts w:ascii="Times New Roman" w:eastAsia="Times New Roman" w:hAnsi="Times New Roman" w:cs="Times New Roman"/>
          <w:noProof w:val="0"/>
          <w:sz w:val="24"/>
          <w:szCs w:val="24"/>
        </w:rPr>
        <w:t>pri</w:t>
      </w:r>
      <w:r w:rsidR="007E6E35">
        <w:rPr>
          <w:rFonts w:ascii="Times New Roman" w:eastAsia="Times New Roman" w:hAnsi="Times New Roman" w:cs="Times New Roman"/>
          <w:noProof w:val="0"/>
          <w:sz w:val="24"/>
          <w:szCs w:val="24"/>
        </w:rPr>
        <w:t xml:space="preserve"> </w:t>
      </w:r>
      <w:r w:rsidRPr="00230492">
        <w:rPr>
          <w:rFonts w:ascii="Times New Roman" w:eastAsia="Times New Roman" w:hAnsi="Times New Roman" w:cs="Times New Roman"/>
          <w:noProof w:val="0"/>
          <w:sz w:val="24"/>
          <w:szCs w:val="24"/>
        </w:rPr>
        <w:t>različitim</w:t>
      </w:r>
      <w:r w:rsidR="007E6E35">
        <w:rPr>
          <w:rFonts w:ascii="Times New Roman" w:eastAsia="Times New Roman" w:hAnsi="Times New Roman" w:cs="Times New Roman"/>
          <w:noProof w:val="0"/>
          <w:sz w:val="24"/>
          <w:szCs w:val="24"/>
        </w:rPr>
        <w:t xml:space="preserve"> </w:t>
      </w:r>
      <w:r w:rsidRPr="00230492">
        <w:rPr>
          <w:rFonts w:ascii="Times New Roman" w:eastAsia="Times New Roman" w:hAnsi="Times New Roman" w:cs="Times New Roman"/>
          <w:noProof w:val="0"/>
          <w:sz w:val="24"/>
          <w:szCs w:val="24"/>
        </w:rPr>
        <w:t>centrima.Za</w:t>
      </w:r>
      <w:r w:rsidR="007E6E35">
        <w:rPr>
          <w:rFonts w:ascii="Times New Roman" w:eastAsia="Times New Roman" w:hAnsi="Times New Roman" w:cs="Times New Roman"/>
          <w:noProof w:val="0"/>
          <w:sz w:val="24"/>
          <w:szCs w:val="24"/>
        </w:rPr>
        <w:t xml:space="preserve"> </w:t>
      </w:r>
      <w:r w:rsidRPr="00230492">
        <w:rPr>
          <w:rFonts w:ascii="Times New Roman" w:eastAsia="Times New Roman" w:hAnsi="Times New Roman" w:cs="Times New Roman"/>
          <w:noProof w:val="0"/>
          <w:sz w:val="24"/>
          <w:szCs w:val="24"/>
        </w:rPr>
        <w:t>nekoliko</w:t>
      </w:r>
      <w:r w:rsidR="007E6E35">
        <w:rPr>
          <w:rFonts w:ascii="Times New Roman" w:eastAsia="Times New Roman" w:hAnsi="Times New Roman" w:cs="Times New Roman"/>
          <w:noProof w:val="0"/>
          <w:sz w:val="24"/>
          <w:szCs w:val="24"/>
        </w:rPr>
        <w:t xml:space="preserve"> </w:t>
      </w:r>
      <w:r w:rsidRPr="00230492">
        <w:rPr>
          <w:rFonts w:ascii="Times New Roman" w:eastAsia="Times New Roman" w:hAnsi="Times New Roman" w:cs="Times New Roman"/>
          <w:noProof w:val="0"/>
          <w:sz w:val="24"/>
          <w:szCs w:val="24"/>
        </w:rPr>
        <w:t>meseci</w:t>
      </w:r>
      <w:r w:rsidR="007E6E35">
        <w:rPr>
          <w:rFonts w:ascii="Times New Roman" w:eastAsia="Times New Roman" w:hAnsi="Times New Roman" w:cs="Times New Roman"/>
          <w:noProof w:val="0"/>
          <w:sz w:val="24"/>
          <w:szCs w:val="24"/>
        </w:rPr>
        <w:t xml:space="preserve"> </w:t>
      </w:r>
      <w:r w:rsidRPr="00230492">
        <w:rPr>
          <w:rFonts w:ascii="Times New Roman" w:eastAsia="Times New Roman" w:hAnsi="Times New Roman" w:cs="Times New Roman"/>
          <w:noProof w:val="0"/>
          <w:sz w:val="24"/>
          <w:szCs w:val="24"/>
        </w:rPr>
        <w:t>mnogi</w:t>
      </w:r>
      <w:r w:rsidR="007E6E35">
        <w:rPr>
          <w:rFonts w:ascii="Times New Roman" w:eastAsia="Times New Roman" w:hAnsi="Times New Roman" w:cs="Times New Roman"/>
          <w:noProof w:val="0"/>
          <w:sz w:val="24"/>
          <w:szCs w:val="24"/>
        </w:rPr>
        <w:t xml:space="preserve"> </w:t>
      </w:r>
      <w:r w:rsidRPr="00230492">
        <w:rPr>
          <w:rFonts w:ascii="Times New Roman" w:eastAsia="Times New Roman" w:hAnsi="Times New Roman" w:cs="Times New Roman"/>
          <w:noProof w:val="0"/>
          <w:sz w:val="24"/>
          <w:szCs w:val="24"/>
        </w:rPr>
        <w:t>od</w:t>
      </w:r>
      <w:r w:rsidR="007E6E35">
        <w:rPr>
          <w:rFonts w:ascii="Times New Roman" w:eastAsia="Times New Roman" w:hAnsi="Times New Roman" w:cs="Times New Roman"/>
          <w:noProof w:val="0"/>
          <w:sz w:val="24"/>
          <w:szCs w:val="24"/>
        </w:rPr>
        <w:t xml:space="preserve"> </w:t>
      </w:r>
      <w:r w:rsidRPr="00230492">
        <w:rPr>
          <w:rFonts w:ascii="Times New Roman" w:eastAsia="Times New Roman" w:hAnsi="Times New Roman" w:cs="Times New Roman"/>
          <w:noProof w:val="0"/>
          <w:sz w:val="24"/>
          <w:szCs w:val="24"/>
        </w:rPr>
        <w:t>polaznika</w:t>
      </w:r>
      <w:r w:rsidR="007E6E35">
        <w:rPr>
          <w:rFonts w:ascii="Times New Roman" w:eastAsia="Times New Roman" w:hAnsi="Times New Roman" w:cs="Times New Roman"/>
          <w:noProof w:val="0"/>
          <w:sz w:val="24"/>
          <w:szCs w:val="24"/>
        </w:rPr>
        <w:t xml:space="preserve"> </w:t>
      </w:r>
      <w:r w:rsidRPr="00230492">
        <w:rPr>
          <w:rFonts w:ascii="Times New Roman" w:eastAsia="Times New Roman" w:hAnsi="Times New Roman" w:cs="Times New Roman"/>
          <w:noProof w:val="0"/>
          <w:sz w:val="24"/>
          <w:szCs w:val="24"/>
        </w:rPr>
        <w:t>ovih</w:t>
      </w:r>
      <w:r w:rsidR="007E6E35">
        <w:rPr>
          <w:rFonts w:ascii="Times New Roman" w:eastAsia="Times New Roman" w:hAnsi="Times New Roman" w:cs="Times New Roman"/>
          <w:noProof w:val="0"/>
          <w:sz w:val="24"/>
          <w:szCs w:val="24"/>
        </w:rPr>
        <w:t xml:space="preserve"> </w:t>
      </w:r>
      <w:r w:rsidRPr="00230492">
        <w:rPr>
          <w:rFonts w:ascii="Times New Roman" w:eastAsia="Times New Roman" w:hAnsi="Times New Roman" w:cs="Times New Roman"/>
          <w:noProof w:val="0"/>
          <w:sz w:val="24"/>
          <w:szCs w:val="24"/>
        </w:rPr>
        <w:t>centara</w:t>
      </w:r>
      <w:r w:rsidR="007E6E35">
        <w:rPr>
          <w:rFonts w:ascii="Times New Roman" w:eastAsia="Times New Roman" w:hAnsi="Times New Roman" w:cs="Times New Roman"/>
          <w:noProof w:val="0"/>
          <w:sz w:val="24"/>
          <w:szCs w:val="24"/>
        </w:rPr>
        <w:t xml:space="preserve"> </w:t>
      </w:r>
      <w:r w:rsidRPr="00230492">
        <w:rPr>
          <w:rFonts w:ascii="Times New Roman" w:eastAsia="Times New Roman" w:hAnsi="Times New Roman" w:cs="Times New Roman"/>
          <w:noProof w:val="0"/>
          <w:sz w:val="24"/>
          <w:szCs w:val="24"/>
        </w:rPr>
        <w:t>ovladaju</w:t>
      </w:r>
      <w:r w:rsidR="007E6E35">
        <w:rPr>
          <w:rFonts w:ascii="Times New Roman" w:eastAsia="Times New Roman" w:hAnsi="Times New Roman" w:cs="Times New Roman"/>
          <w:noProof w:val="0"/>
          <w:sz w:val="24"/>
          <w:szCs w:val="24"/>
        </w:rPr>
        <w:t xml:space="preserve"> </w:t>
      </w:r>
      <w:r w:rsidRPr="00230492">
        <w:rPr>
          <w:rFonts w:ascii="Times New Roman" w:eastAsia="Times New Roman" w:hAnsi="Times New Roman" w:cs="Times New Roman"/>
          <w:noProof w:val="0"/>
          <w:sz w:val="24"/>
          <w:szCs w:val="24"/>
        </w:rPr>
        <w:t>veštinama</w:t>
      </w:r>
      <w:r w:rsidR="007E6E35">
        <w:rPr>
          <w:rFonts w:ascii="Times New Roman" w:eastAsia="Times New Roman" w:hAnsi="Times New Roman" w:cs="Times New Roman"/>
          <w:noProof w:val="0"/>
          <w:sz w:val="24"/>
          <w:szCs w:val="24"/>
        </w:rPr>
        <w:t xml:space="preserve"> </w:t>
      </w:r>
      <w:r w:rsidRPr="00230492">
        <w:rPr>
          <w:rFonts w:ascii="Times New Roman" w:eastAsia="Times New Roman" w:hAnsi="Times New Roman" w:cs="Times New Roman"/>
          <w:noProof w:val="0"/>
          <w:sz w:val="24"/>
          <w:szCs w:val="24"/>
        </w:rPr>
        <w:t>koje</w:t>
      </w:r>
      <w:r w:rsidR="007E6E35">
        <w:rPr>
          <w:rFonts w:ascii="Times New Roman" w:eastAsia="Times New Roman" w:hAnsi="Times New Roman" w:cs="Times New Roman"/>
          <w:noProof w:val="0"/>
          <w:sz w:val="24"/>
          <w:szCs w:val="24"/>
        </w:rPr>
        <w:t xml:space="preserve"> </w:t>
      </w:r>
      <w:r w:rsidRPr="00230492">
        <w:rPr>
          <w:rFonts w:ascii="Times New Roman" w:eastAsia="Times New Roman" w:hAnsi="Times New Roman" w:cs="Times New Roman"/>
          <w:noProof w:val="0"/>
          <w:sz w:val="24"/>
          <w:szCs w:val="24"/>
        </w:rPr>
        <w:t>im</w:t>
      </w:r>
      <w:r w:rsidR="007E6E35">
        <w:rPr>
          <w:rFonts w:ascii="Times New Roman" w:eastAsia="Times New Roman" w:hAnsi="Times New Roman" w:cs="Times New Roman"/>
          <w:noProof w:val="0"/>
          <w:sz w:val="24"/>
          <w:szCs w:val="24"/>
        </w:rPr>
        <w:t xml:space="preserve"> </w:t>
      </w:r>
      <w:r w:rsidRPr="00230492">
        <w:rPr>
          <w:rFonts w:ascii="Times New Roman" w:eastAsia="Times New Roman" w:hAnsi="Times New Roman" w:cs="Times New Roman"/>
          <w:noProof w:val="0"/>
          <w:sz w:val="24"/>
          <w:szCs w:val="24"/>
        </w:rPr>
        <w:t>kasnije</w:t>
      </w:r>
      <w:r w:rsidR="007E6E35">
        <w:rPr>
          <w:rFonts w:ascii="Times New Roman" w:eastAsia="Times New Roman" w:hAnsi="Times New Roman" w:cs="Times New Roman"/>
          <w:noProof w:val="0"/>
          <w:sz w:val="24"/>
          <w:szCs w:val="24"/>
        </w:rPr>
        <w:t xml:space="preserve"> </w:t>
      </w:r>
      <w:r w:rsidRPr="00230492">
        <w:rPr>
          <w:rFonts w:ascii="Times New Roman" w:eastAsia="Times New Roman" w:hAnsi="Times New Roman" w:cs="Times New Roman"/>
          <w:noProof w:val="0"/>
          <w:sz w:val="24"/>
          <w:szCs w:val="24"/>
        </w:rPr>
        <w:t>budu</w:t>
      </w:r>
      <w:r w:rsidR="007E6E35">
        <w:rPr>
          <w:rFonts w:ascii="Times New Roman" w:eastAsia="Times New Roman" w:hAnsi="Times New Roman" w:cs="Times New Roman"/>
          <w:noProof w:val="0"/>
          <w:sz w:val="24"/>
          <w:szCs w:val="24"/>
        </w:rPr>
        <w:t xml:space="preserve"> </w:t>
      </w:r>
      <w:r w:rsidRPr="00230492">
        <w:rPr>
          <w:rFonts w:ascii="Times New Roman" w:eastAsia="Times New Roman" w:hAnsi="Times New Roman" w:cs="Times New Roman"/>
          <w:noProof w:val="0"/>
          <w:sz w:val="24"/>
          <w:szCs w:val="24"/>
        </w:rPr>
        <w:t>preporuka</w:t>
      </w:r>
      <w:r w:rsidR="007E6E35">
        <w:rPr>
          <w:rFonts w:ascii="Times New Roman" w:eastAsia="Times New Roman" w:hAnsi="Times New Roman" w:cs="Times New Roman"/>
          <w:noProof w:val="0"/>
          <w:sz w:val="24"/>
          <w:szCs w:val="24"/>
        </w:rPr>
        <w:t xml:space="preserve"> </w:t>
      </w:r>
      <w:r w:rsidRPr="00230492">
        <w:rPr>
          <w:rFonts w:ascii="Times New Roman" w:eastAsia="Times New Roman" w:hAnsi="Times New Roman" w:cs="Times New Roman"/>
          <w:noProof w:val="0"/>
          <w:sz w:val="24"/>
          <w:szCs w:val="24"/>
        </w:rPr>
        <w:t>kod</w:t>
      </w:r>
      <w:r w:rsidR="007E6E35">
        <w:rPr>
          <w:rFonts w:ascii="Times New Roman" w:eastAsia="Times New Roman" w:hAnsi="Times New Roman" w:cs="Times New Roman"/>
          <w:noProof w:val="0"/>
          <w:sz w:val="24"/>
          <w:szCs w:val="24"/>
        </w:rPr>
        <w:t xml:space="preserve"> </w:t>
      </w:r>
      <w:r w:rsidRPr="00230492">
        <w:rPr>
          <w:rFonts w:ascii="Times New Roman" w:eastAsia="Times New Roman" w:hAnsi="Times New Roman" w:cs="Times New Roman"/>
          <w:noProof w:val="0"/>
          <w:sz w:val="24"/>
          <w:szCs w:val="24"/>
        </w:rPr>
        <w:t>poslodavaca.Kroz</w:t>
      </w:r>
      <w:r w:rsidR="007E6E35">
        <w:rPr>
          <w:rFonts w:ascii="Times New Roman" w:eastAsia="Times New Roman" w:hAnsi="Times New Roman" w:cs="Times New Roman"/>
          <w:noProof w:val="0"/>
          <w:sz w:val="24"/>
          <w:szCs w:val="24"/>
        </w:rPr>
        <w:t xml:space="preserve"> </w:t>
      </w:r>
      <w:r w:rsidRPr="00230492">
        <w:rPr>
          <w:rFonts w:ascii="Times New Roman" w:eastAsia="Times New Roman" w:hAnsi="Times New Roman" w:cs="Times New Roman"/>
          <w:noProof w:val="0"/>
          <w:sz w:val="24"/>
          <w:szCs w:val="24"/>
        </w:rPr>
        <w:t>Edukativni</w:t>
      </w:r>
      <w:r w:rsidR="007E6E35">
        <w:rPr>
          <w:rFonts w:ascii="Times New Roman" w:eastAsia="Times New Roman" w:hAnsi="Times New Roman" w:cs="Times New Roman"/>
          <w:noProof w:val="0"/>
          <w:sz w:val="24"/>
          <w:szCs w:val="24"/>
        </w:rPr>
        <w:t xml:space="preserve"> </w:t>
      </w:r>
      <w:r w:rsidRPr="00230492">
        <w:rPr>
          <w:rFonts w:ascii="Times New Roman" w:eastAsia="Times New Roman" w:hAnsi="Times New Roman" w:cs="Times New Roman"/>
          <w:noProof w:val="0"/>
          <w:sz w:val="24"/>
          <w:szCs w:val="24"/>
        </w:rPr>
        <w:t>centar je od 2012. do</w:t>
      </w:r>
      <w:r w:rsidR="007E6E35">
        <w:rPr>
          <w:rFonts w:ascii="Times New Roman" w:eastAsia="Times New Roman" w:hAnsi="Times New Roman" w:cs="Times New Roman"/>
          <w:noProof w:val="0"/>
          <w:sz w:val="24"/>
          <w:szCs w:val="24"/>
        </w:rPr>
        <w:t xml:space="preserve"> </w:t>
      </w:r>
      <w:r w:rsidRPr="00230492">
        <w:rPr>
          <w:rFonts w:ascii="Times New Roman" w:eastAsia="Times New Roman" w:hAnsi="Times New Roman" w:cs="Times New Roman"/>
          <w:noProof w:val="0"/>
          <w:sz w:val="24"/>
          <w:szCs w:val="24"/>
        </w:rPr>
        <w:t>danas</w:t>
      </w:r>
      <w:r w:rsidR="007E6E35">
        <w:rPr>
          <w:rFonts w:ascii="Times New Roman" w:eastAsia="Times New Roman" w:hAnsi="Times New Roman" w:cs="Times New Roman"/>
          <w:noProof w:val="0"/>
          <w:sz w:val="24"/>
          <w:szCs w:val="24"/>
        </w:rPr>
        <w:t xml:space="preserve"> </w:t>
      </w:r>
      <w:r w:rsidRPr="00230492">
        <w:rPr>
          <w:rFonts w:ascii="Times New Roman" w:eastAsia="Times New Roman" w:hAnsi="Times New Roman" w:cs="Times New Roman"/>
          <w:noProof w:val="0"/>
          <w:sz w:val="24"/>
          <w:szCs w:val="24"/>
        </w:rPr>
        <w:t>prošlo</w:t>
      </w:r>
      <w:r w:rsidR="007E6E35">
        <w:rPr>
          <w:rFonts w:ascii="Times New Roman" w:eastAsia="Times New Roman" w:hAnsi="Times New Roman" w:cs="Times New Roman"/>
          <w:noProof w:val="0"/>
          <w:sz w:val="24"/>
          <w:szCs w:val="24"/>
        </w:rPr>
        <w:t xml:space="preserve"> </w:t>
      </w:r>
      <w:r w:rsidRPr="00230492">
        <w:rPr>
          <w:rFonts w:ascii="Times New Roman" w:eastAsia="Times New Roman" w:hAnsi="Times New Roman" w:cs="Times New Roman"/>
          <w:noProof w:val="0"/>
          <w:sz w:val="24"/>
          <w:szCs w:val="24"/>
        </w:rPr>
        <w:lastRenderedPageBreak/>
        <w:t>između</w:t>
      </w:r>
      <w:r w:rsidR="007E6E35">
        <w:rPr>
          <w:rFonts w:ascii="Times New Roman" w:eastAsia="Times New Roman" w:hAnsi="Times New Roman" w:cs="Times New Roman"/>
          <w:noProof w:val="0"/>
          <w:sz w:val="24"/>
          <w:szCs w:val="24"/>
        </w:rPr>
        <w:t xml:space="preserve"> </w:t>
      </w:r>
      <w:r w:rsidRPr="00230492">
        <w:rPr>
          <w:rFonts w:ascii="Times New Roman" w:eastAsia="Times New Roman" w:hAnsi="Times New Roman" w:cs="Times New Roman"/>
          <w:noProof w:val="0"/>
          <w:sz w:val="24"/>
          <w:szCs w:val="24"/>
        </w:rPr>
        <w:t>dve</w:t>
      </w:r>
      <w:r w:rsidR="007E6E35">
        <w:rPr>
          <w:rFonts w:ascii="Times New Roman" w:eastAsia="Times New Roman" w:hAnsi="Times New Roman" w:cs="Times New Roman"/>
          <w:noProof w:val="0"/>
          <w:sz w:val="24"/>
          <w:szCs w:val="24"/>
        </w:rPr>
        <w:t xml:space="preserve"> </w:t>
      </w:r>
      <w:r w:rsidRPr="00230492">
        <w:rPr>
          <w:rFonts w:ascii="Times New Roman" w:eastAsia="Times New Roman" w:hAnsi="Times New Roman" w:cs="Times New Roman"/>
          <w:noProof w:val="0"/>
          <w:sz w:val="24"/>
          <w:szCs w:val="24"/>
        </w:rPr>
        <w:t>i tri hiljade</w:t>
      </w:r>
      <w:r w:rsidR="007E6E35">
        <w:rPr>
          <w:rFonts w:ascii="Times New Roman" w:eastAsia="Times New Roman" w:hAnsi="Times New Roman" w:cs="Times New Roman"/>
          <w:noProof w:val="0"/>
          <w:sz w:val="24"/>
          <w:szCs w:val="24"/>
        </w:rPr>
        <w:t xml:space="preserve"> </w:t>
      </w:r>
      <w:r w:rsidRPr="00230492">
        <w:rPr>
          <w:rFonts w:ascii="Times New Roman" w:eastAsia="Times New Roman" w:hAnsi="Times New Roman" w:cs="Times New Roman"/>
          <w:noProof w:val="0"/>
          <w:sz w:val="24"/>
          <w:szCs w:val="24"/>
        </w:rPr>
        <w:t>polaznika.Edukativni</w:t>
      </w:r>
      <w:r w:rsidR="007E6E35">
        <w:rPr>
          <w:rFonts w:ascii="Times New Roman" w:eastAsia="Times New Roman" w:hAnsi="Times New Roman" w:cs="Times New Roman"/>
          <w:noProof w:val="0"/>
          <w:sz w:val="24"/>
          <w:szCs w:val="24"/>
        </w:rPr>
        <w:t xml:space="preserve"> </w:t>
      </w:r>
      <w:r w:rsidRPr="00230492">
        <w:rPr>
          <w:rFonts w:ascii="Times New Roman" w:eastAsia="Times New Roman" w:hAnsi="Times New Roman" w:cs="Times New Roman"/>
          <w:noProof w:val="0"/>
          <w:sz w:val="24"/>
          <w:szCs w:val="24"/>
        </w:rPr>
        <w:t>centar u Novom</w:t>
      </w:r>
      <w:r w:rsidR="007E6E35">
        <w:rPr>
          <w:rFonts w:ascii="Times New Roman" w:eastAsia="Times New Roman" w:hAnsi="Times New Roman" w:cs="Times New Roman"/>
          <w:noProof w:val="0"/>
          <w:sz w:val="24"/>
          <w:szCs w:val="24"/>
        </w:rPr>
        <w:t xml:space="preserve"> </w:t>
      </w:r>
      <w:r w:rsidRPr="00230492">
        <w:rPr>
          <w:rFonts w:ascii="Times New Roman" w:eastAsia="Times New Roman" w:hAnsi="Times New Roman" w:cs="Times New Roman"/>
          <w:noProof w:val="0"/>
          <w:sz w:val="24"/>
          <w:szCs w:val="24"/>
        </w:rPr>
        <w:t>Sadu</w:t>
      </w:r>
      <w:r w:rsidR="007E6E35">
        <w:rPr>
          <w:rFonts w:ascii="Times New Roman" w:eastAsia="Times New Roman" w:hAnsi="Times New Roman" w:cs="Times New Roman"/>
          <w:noProof w:val="0"/>
          <w:sz w:val="24"/>
          <w:szCs w:val="24"/>
        </w:rPr>
        <w:t xml:space="preserve"> </w:t>
      </w:r>
      <w:r w:rsidRPr="00230492">
        <w:rPr>
          <w:rFonts w:ascii="Times New Roman" w:eastAsia="Times New Roman" w:hAnsi="Times New Roman" w:cs="Times New Roman"/>
          <w:noProof w:val="0"/>
          <w:sz w:val="24"/>
          <w:szCs w:val="24"/>
        </w:rPr>
        <w:t>postoji</w:t>
      </w:r>
      <w:r w:rsidR="007E6E35">
        <w:rPr>
          <w:rFonts w:ascii="Times New Roman" w:eastAsia="Times New Roman" w:hAnsi="Times New Roman" w:cs="Times New Roman"/>
          <w:noProof w:val="0"/>
          <w:sz w:val="24"/>
          <w:szCs w:val="24"/>
        </w:rPr>
        <w:t xml:space="preserve"> </w:t>
      </w:r>
      <w:r w:rsidRPr="00230492">
        <w:rPr>
          <w:rFonts w:ascii="Times New Roman" w:eastAsia="Times New Roman" w:hAnsi="Times New Roman" w:cs="Times New Roman"/>
          <w:noProof w:val="0"/>
          <w:sz w:val="24"/>
          <w:szCs w:val="24"/>
        </w:rPr>
        <w:t>već</w:t>
      </w:r>
      <w:r w:rsidR="007E6E35">
        <w:rPr>
          <w:rFonts w:ascii="Times New Roman" w:eastAsia="Times New Roman" w:hAnsi="Times New Roman" w:cs="Times New Roman"/>
          <w:noProof w:val="0"/>
          <w:sz w:val="24"/>
          <w:szCs w:val="24"/>
        </w:rPr>
        <w:t xml:space="preserve"> </w:t>
      </w:r>
      <w:r w:rsidRPr="00230492">
        <w:rPr>
          <w:rFonts w:ascii="Times New Roman" w:eastAsia="Times New Roman" w:hAnsi="Times New Roman" w:cs="Times New Roman"/>
          <w:noProof w:val="0"/>
          <w:sz w:val="24"/>
          <w:szCs w:val="24"/>
        </w:rPr>
        <w:t>dve</w:t>
      </w:r>
      <w:r w:rsidR="007E6E35">
        <w:rPr>
          <w:rFonts w:ascii="Times New Roman" w:eastAsia="Times New Roman" w:hAnsi="Times New Roman" w:cs="Times New Roman"/>
          <w:noProof w:val="0"/>
          <w:sz w:val="24"/>
          <w:szCs w:val="24"/>
        </w:rPr>
        <w:t xml:space="preserve"> </w:t>
      </w:r>
      <w:r w:rsidRPr="00230492">
        <w:rPr>
          <w:rFonts w:ascii="Times New Roman" w:eastAsia="Times New Roman" w:hAnsi="Times New Roman" w:cs="Times New Roman"/>
          <w:noProof w:val="0"/>
          <w:sz w:val="24"/>
          <w:szCs w:val="24"/>
        </w:rPr>
        <w:t>godine, a njegova</w:t>
      </w:r>
      <w:r w:rsidR="007E6E35">
        <w:rPr>
          <w:rFonts w:ascii="Times New Roman" w:eastAsia="Times New Roman" w:hAnsi="Times New Roman" w:cs="Times New Roman"/>
          <w:noProof w:val="0"/>
          <w:sz w:val="24"/>
          <w:szCs w:val="24"/>
        </w:rPr>
        <w:t xml:space="preserve"> </w:t>
      </w:r>
      <w:r w:rsidRPr="00230492">
        <w:rPr>
          <w:rFonts w:ascii="Times New Roman" w:eastAsia="Times New Roman" w:hAnsi="Times New Roman" w:cs="Times New Roman"/>
          <w:noProof w:val="0"/>
          <w:sz w:val="24"/>
          <w:szCs w:val="24"/>
        </w:rPr>
        <w:t>svrha</w:t>
      </w:r>
      <w:r w:rsidR="007E6E35">
        <w:rPr>
          <w:rFonts w:ascii="Times New Roman" w:eastAsia="Times New Roman" w:hAnsi="Times New Roman" w:cs="Times New Roman"/>
          <w:noProof w:val="0"/>
          <w:sz w:val="24"/>
          <w:szCs w:val="24"/>
        </w:rPr>
        <w:t xml:space="preserve"> </w:t>
      </w:r>
      <w:r w:rsidRPr="00230492">
        <w:rPr>
          <w:rFonts w:ascii="Times New Roman" w:eastAsia="Times New Roman" w:hAnsi="Times New Roman" w:cs="Times New Roman"/>
          <w:noProof w:val="0"/>
          <w:sz w:val="24"/>
          <w:szCs w:val="24"/>
        </w:rPr>
        <w:t>jeste</w:t>
      </w:r>
      <w:r w:rsidR="007E6E35">
        <w:rPr>
          <w:rFonts w:ascii="Times New Roman" w:eastAsia="Times New Roman" w:hAnsi="Times New Roman" w:cs="Times New Roman"/>
          <w:noProof w:val="0"/>
          <w:sz w:val="24"/>
          <w:szCs w:val="24"/>
        </w:rPr>
        <w:t xml:space="preserve"> </w:t>
      </w:r>
      <w:r w:rsidRPr="00230492">
        <w:rPr>
          <w:rFonts w:ascii="Times New Roman" w:eastAsia="Times New Roman" w:hAnsi="Times New Roman" w:cs="Times New Roman"/>
          <w:noProof w:val="0"/>
          <w:sz w:val="24"/>
          <w:szCs w:val="24"/>
        </w:rPr>
        <w:t>besplatna</w:t>
      </w:r>
      <w:r w:rsidR="007E6E35">
        <w:rPr>
          <w:rFonts w:ascii="Times New Roman" w:eastAsia="Times New Roman" w:hAnsi="Times New Roman" w:cs="Times New Roman"/>
          <w:noProof w:val="0"/>
          <w:sz w:val="24"/>
          <w:szCs w:val="24"/>
        </w:rPr>
        <w:t xml:space="preserve"> </w:t>
      </w:r>
      <w:r w:rsidRPr="00230492">
        <w:rPr>
          <w:rFonts w:ascii="Times New Roman" w:eastAsia="Times New Roman" w:hAnsi="Times New Roman" w:cs="Times New Roman"/>
          <w:noProof w:val="0"/>
          <w:sz w:val="24"/>
          <w:szCs w:val="24"/>
        </w:rPr>
        <w:t>prekvalifikacija</w:t>
      </w:r>
      <w:r w:rsidR="007E6E35">
        <w:rPr>
          <w:rFonts w:ascii="Times New Roman" w:eastAsia="Times New Roman" w:hAnsi="Times New Roman" w:cs="Times New Roman"/>
          <w:noProof w:val="0"/>
          <w:sz w:val="24"/>
          <w:szCs w:val="24"/>
        </w:rPr>
        <w:t xml:space="preserve"> </w:t>
      </w:r>
      <w:r w:rsidRPr="00230492">
        <w:rPr>
          <w:rFonts w:ascii="Times New Roman" w:eastAsia="Times New Roman" w:hAnsi="Times New Roman" w:cs="Times New Roman"/>
          <w:noProof w:val="0"/>
          <w:sz w:val="24"/>
          <w:szCs w:val="24"/>
        </w:rPr>
        <w:t>nezaposlenih</w:t>
      </w:r>
      <w:r w:rsidR="007E6E35">
        <w:rPr>
          <w:rFonts w:ascii="Times New Roman" w:eastAsia="Times New Roman" w:hAnsi="Times New Roman" w:cs="Times New Roman"/>
          <w:noProof w:val="0"/>
          <w:sz w:val="24"/>
          <w:szCs w:val="24"/>
        </w:rPr>
        <w:t xml:space="preserve"> </w:t>
      </w:r>
      <w:r w:rsidRPr="00230492">
        <w:rPr>
          <w:rFonts w:ascii="Times New Roman" w:eastAsia="Times New Roman" w:hAnsi="Times New Roman" w:cs="Times New Roman"/>
          <w:noProof w:val="0"/>
          <w:sz w:val="24"/>
          <w:szCs w:val="24"/>
        </w:rPr>
        <w:t>građana.Koliko</w:t>
      </w:r>
      <w:r w:rsidR="007E6E35">
        <w:rPr>
          <w:rFonts w:ascii="Times New Roman" w:eastAsia="Times New Roman" w:hAnsi="Times New Roman" w:cs="Times New Roman"/>
          <w:noProof w:val="0"/>
          <w:sz w:val="24"/>
          <w:szCs w:val="24"/>
        </w:rPr>
        <w:t xml:space="preserve"> </w:t>
      </w:r>
      <w:r w:rsidRPr="00230492">
        <w:rPr>
          <w:rFonts w:ascii="Times New Roman" w:eastAsia="Times New Roman" w:hAnsi="Times New Roman" w:cs="Times New Roman"/>
          <w:noProof w:val="0"/>
          <w:sz w:val="24"/>
          <w:szCs w:val="24"/>
        </w:rPr>
        <w:t>su</w:t>
      </w:r>
      <w:r w:rsidR="007E6E35">
        <w:rPr>
          <w:rFonts w:ascii="Times New Roman" w:eastAsia="Times New Roman" w:hAnsi="Times New Roman" w:cs="Times New Roman"/>
          <w:noProof w:val="0"/>
          <w:sz w:val="24"/>
          <w:szCs w:val="24"/>
        </w:rPr>
        <w:t xml:space="preserve"> </w:t>
      </w:r>
      <w:r w:rsidRPr="00230492">
        <w:rPr>
          <w:rFonts w:ascii="Times New Roman" w:eastAsia="Times New Roman" w:hAnsi="Times New Roman" w:cs="Times New Roman"/>
          <w:noProof w:val="0"/>
          <w:sz w:val="24"/>
          <w:szCs w:val="24"/>
        </w:rPr>
        <w:t>ljudi</w:t>
      </w:r>
      <w:r w:rsidR="007E6E35">
        <w:rPr>
          <w:rFonts w:ascii="Times New Roman" w:eastAsia="Times New Roman" w:hAnsi="Times New Roman" w:cs="Times New Roman"/>
          <w:noProof w:val="0"/>
          <w:sz w:val="24"/>
          <w:szCs w:val="24"/>
        </w:rPr>
        <w:t xml:space="preserve"> </w:t>
      </w:r>
      <w:r w:rsidRPr="00230492">
        <w:rPr>
          <w:rFonts w:ascii="Times New Roman" w:eastAsia="Times New Roman" w:hAnsi="Times New Roman" w:cs="Times New Roman"/>
          <w:noProof w:val="0"/>
          <w:sz w:val="24"/>
          <w:szCs w:val="24"/>
        </w:rPr>
        <w:t>nakon toga bliži</w:t>
      </w:r>
      <w:r w:rsidR="007E6E35">
        <w:rPr>
          <w:rFonts w:ascii="Times New Roman" w:eastAsia="Times New Roman" w:hAnsi="Times New Roman" w:cs="Times New Roman"/>
          <w:noProof w:val="0"/>
          <w:sz w:val="24"/>
          <w:szCs w:val="24"/>
        </w:rPr>
        <w:t xml:space="preserve"> </w:t>
      </w:r>
      <w:r w:rsidRPr="00230492">
        <w:rPr>
          <w:rFonts w:ascii="Times New Roman" w:eastAsia="Times New Roman" w:hAnsi="Times New Roman" w:cs="Times New Roman"/>
          <w:noProof w:val="0"/>
          <w:sz w:val="24"/>
          <w:szCs w:val="24"/>
        </w:rPr>
        <w:t>zaposlenju, za RTV je govorio</w:t>
      </w:r>
      <w:r w:rsidR="007E6E35">
        <w:rPr>
          <w:rFonts w:ascii="Times New Roman" w:eastAsia="Times New Roman" w:hAnsi="Times New Roman" w:cs="Times New Roman"/>
          <w:noProof w:val="0"/>
          <w:sz w:val="24"/>
          <w:szCs w:val="24"/>
        </w:rPr>
        <w:t xml:space="preserve"> </w:t>
      </w:r>
      <w:r w:rsidRPr="00230492">
        <w:rPr>
          <w:rFonts w:ascii="Times New Roman" w:eastAsia="Times New Roman" w:hAnsi="Times New Roman" w:cs="Times New Roman"/>
          <w:noProof w:val="0"/>
          <w:sz w:val="24"/>
          <w:szCs w:val="24"/>
        </w:rPr>
        <w:t>i</w:t>
      </w:r>
      <w:r w:rsidR="007E6E35">
        <w:rPr>
          <w:rFonts w:ascii="Times New Roman" w:eastAsia="Times New Roman" w:hAnsi="Times New Roman" w:cs="Times New Roman"/>
          <w:noProof w:val="0"/>
          <w:sz w:val="24"/>
          <w:szCs w:val="24"/>
        </w:rPr>
        <w:t xml:space="preserve"> </w:t>
      </w:r>
      <w:r w:rsidRPr="00230492">
        <w:rPr>
          <w:rFonts w:ascii="Times New Roman" w:eastAsia="Times New Roman" w:hAnsi="Times New Roman" w:cs="Times New Roman"/>
          <w:noProof w:val="0"/>
          <w:sz w:val="24"/>
          <w:szCs w:val="24"/>
        </w:rPr>
        <w:t>direktor</w:t>
      </w:r>
      <w:r w:rsidR="007E6E35">
        <w:rPr>
          <w:rFonts w:ascii="Times New Roman" w:eastAsia="Times New Roman" w:hAnsi="Times New Roman" w:cs="Times New Roman"/>
          <w:noProof w:val="0"/>
          <w:sz w:val="24"/>
          <w:szCs w:val="24"/>
        </w:rPr>
        <w:t xml:space="preserve"> </w:t>
      </w:r>
      <w:r w:rsidRPr="00230492">
        <w:rPr>
          <w:rFonts w:ascii="Times New Roman" w:eastAsia="Times New Roman" w:hAnsi="Times New Roman" w:cs="Times New Roman"/>
          <w:noProof w:val="0"/>
          <w:sz w:val="24"/>
          <w:szCs w:val="24"/>
        </w:rPr>
        <w:t>Budislav</w:t>
      </w:r>
      <w:r w:rsidR="007E6E35">
        <w:rPr>
          <w:rFonts w:ascii="Times New Roman" w:eastAsia="Times New Roman" w:hAnsi="Times New Roman" w:cs="Times New Roman"/>
          <w:noProof w:val="0"/>
          <w:sz w:val="24"/>
          <w:szCs w:val="24"/>
        </w:rPr>
        <w:t xml:space="preserve"> </w:t>
      </w:r>
      <w:r w:rsidRPr="00230492">
        <w:rPr>
          <w:rFonts w:ascii="Times New Roman" w:eastAsia="Times New Roman" w:hAnsi="Times New Roman" w:cs="Times New Roman"/>
          <w:noProof w:val="0"/>
          <w:sz w:val="24"/>
          <w:szCs w:val="24"/>
        </w:rPr>
        <w:t>Medurić.</w:t>
      </w:r>
      <w:r w:rsidR="00774310">
        <w:rPr>
          <w:rFonts w:ascii="Times New Roman" w:eastAsia="Times New Roman" w:hAnsi="Times New Roman" w:cs="Times New Roman"/>
          <w:noProof w:val="0"/>
          <w:sz w:val="24"/>
          <w:szCs w:val="24"/>
        </w:rPr>
        <w:tab/>
      </w:r>
      <w:hyperlink r:id="rId12" w:history="1">
        <w:r w:rsidRPr="00EC0A03">
          <w:rPr>
            <w:rStyle w:val="Hyperlink"/>
            <w:rFonts w:ascii="Times New Roman" w:eastAsia="Times New Roman" w:hAnsi="Times New Roman" w:cs="Times New Roman"/>
            <w:noProof w:val="0"/>
            <w:sz w:val="24"/>
            <w:szCs w:val="24"/>
          </w:rPr>
          <w:t>http://www.youtube.com/watch?v=osGsUR6iojA</w:t>
        </w:r>
      </w:hyperlink>
    </w:p>
    <w:p w:rsidR="00774310" w:rsidRPr="00774310" w:rsidRDefault="00774310" w:rsidP="00774310">
      <w:pPr>
        <w:spacing w:after="0" w:line="240" w:lineRule="auto"/>
        <w:ind w:firstLine="720"/>
        <w:jc w:val="both"/>
        <w:rPr>
          <w:rFonts w:ascii="Times New Roman" w:eastAsia="Times New Roman" w:hAnsi="Times New Roman" w:cs="Times New Roman"/>
          <w:b/>
          <w:bCs/>
          <w:noProof w:val="0"/>
          <w:sz w:val="24"/>
          <w:szCs w:val="24"/>
        </w:rPr>
      </w:pPr>
    </w:p>
    <w:p w:rsidR="004375F7" w:rsidRPr="00774310" w:rsidRDefault="004375F7" w:rsidP="00D1642D">
      <w:pPr>
        <w:spacing w:after="0" w:line="240" w:lineRule="auto"/>
        <w:jc w:val="center"/>
        <w:rPr>
          <w:rFonts w:ascii="Times New Roman" w:eastAsia="Times New Roman" w:hAnsi="Times New Roman" w:cs="Times New Roman"/>
          <w:b/>
          <w:color w:val="0000CC"/>
          <w:sz w:val="28"/>
          <w:szCs w:val="24"/>
        </w:rPr>
      </w:pPr>
      <w:r w:rsidRPr="00774310">
        <w:rPr>
          <w:rFonts w:ascii="Times New Roman" w:eastAsia="Times New Roman" w:hAnsi="Times New Roman" w:cs="Times New Roman"/>
          <w:b/>
          <w:bCs/>
          <w:color w:val="0000CC"/>
          <w:sz w:val="28"/>
          <w:szCs w:val="24"/>
        </w:rPr>
        <w:t>60 godina CERN-a</w:t>
      </w:r>
    </w:p>
    <w:p w:rsidR="004375F7" w:rsidRPr="004375F7" w:rsidRDefault="004375F7" w:rsidP="00D1642D">
      <w:pPr>
        <w:spacing w:after="0" w:line="240" w:lineRule="auto"/>
        <w:jc w:val="both"/>
        <w:rPr>
          <w:rFonts w:ascii="Times New Roman" w:eastAsia="Times New Roman" w:hAnsi="Times New Roman" w:cs="Times New Roman"/>
          <w:sz w:val="24"/>
          <w:szCs w:val="24"/>
        </w:rPr>
      </w:pPr>
    </w:p>
    <w:p w:rsidR="004375F7" w:rsidRPr="004375F7" w:rsidRDefault="004375F7" w:rsidP="00D1642D">
      <w:pPr>
        <w:spacing w:after="0" w:line="240" w:lineRule="auto"/>
        <w:ind w:firstLine="720"/>
        <w:jc w:val="both"/>
        <w:rPr>
          <w:rFonts w:ascii="Times New Roman" w:eastAsia="Times New Roman" w:hAnsi="Times New Roman" w:cs="Times New Roman"/>
          <w:bCs/>
          <w:sz w:val="24"/>
          <w:szCs w:val="24"/>
        </w:rPr>
      </w:pPr>
      <w:r w:rsidRPr="004375F7">
        <w:rPr>
          <w:rFonts w:ascii="Times New Roman" w:eastAsia="Times New Roman" w:hAnsi="Times New Roman" w:cs="Times New Roman"/>
          <w:bCs/>
          <w:sz w:val="24"/>
          <w:szCs w:val="24"/>
        </w:rPr>
        <w:t>Povodom 60 godina postojanja CERN-a, u Centru za promociju nauke u Beogradu otvorena je izložba pod nazivom "CERN u Srbiji 2014". Boravak predstvanika te evropske organizacije u Srbiji ujedno je i dobra prilika da se naši privrednici povežu sa istraživačima.</w:t>
      </w:r>
    </w:p>
    <w:p w:rsidR="00D3799F" w:rsidRDefault="004375F7" w:rsidP="00D1642D">
      <w:pPr>
        <w:spacing w:after="0" w:line="240" w:lineRule="auto"/>
        <w:ind w:firstLine="720"/>
        <w:jc w:val="both"/>
        <w:rPr>
          <w:rFonts w:ascii="Times New Roman" w:eastAsia="Times New Roman" w:hAnsi="Times New Roman" w:cs="Times New Roman"/>
          <w:sz w:val="24"/>
          <w:szCs w:val="24"/>
        </w:rPr>
      </w:pPr>
      <w:r w:rsidRPr="004375F7">
        <w:rPr>
          <w:rFonts w:ascii="Times New Roman" w:eastAsia="Times New Roman" w:hAnsi="Times New Roman" w:cs="Times New Roman"/>
          <w:sz w:val="24"/>
          <w:szCs w:val="24"/>
        </w:rPr>
        <w:t>"Primera radi, tamo je otkriven </w:t>
      </w:r>
      <w:r w:rsidRPr="004375F7">
        <w:rPr>
          <w:rFonts w:ascii="Times New Roman" w:eastAsia="Times New Roman" w:hAnsi="Times New Roman" w:cs="Times New Roman"/>
          <w:i/>
          <w:iCs/>
          <w:sz w:val="24"/>
          <w:szCs w:val="24"/>
        </w:rPr>
        <w:t>web</w:t>
      </w:r>
      <w:r w:rsidRPr="004375F7">
        <w:rPr>
          <w:rFonts w:ascii="Times New Roman" w:eastAsia="Times New Roman" w:hAnsi="Times New Roman" w:cs="Times New Roman"/>
          <w:sz w:val="24"/>
          <w:szCs w:val="24"/>
        </w:rPr>
        <w:t>. Nikada ne bismo mogli da surfujemo internetom da nije bilo projekta koji je za cilj imao otkrivanje elementarnih čestica. Dakle da toga nije bilo ne bismo imali tu korist za celo čovečanstvo", ističe Srđan Verbić, ministar prosvete, nauke i tehnološkog razvoja</w:t>
      </w:r>
      <w:r w:rsidRPr="004375F7">
        <w:rPr>
          <w:rFonts w:ascii="Times New Roman" w:eastAsia="Times New Roman" w:hAnsi="Times New Roman" w:cs="Times New Roman"/>
          <w:i/>
          <w:iCs/>
          <w:sz w:val="24"/>
          <w:szCs w:val="24"/>
        </w:rPr>
        <w:t>.</w:t>
      </w:r>
    </w:p>
    <w:p w:rsidR="00D3799F" w:rsidRDefault="004375F7" w:rsidP="00D3799F">
      <w:pPr>
        <w:spacing w:after="0" w:line="240" w:lineRule="auto"/>
        <w:ind w:firstLine="720"/>
        <w:jc w:val="both"/>
        <w:rPr>
          <w:rFonts w:ascii="Times New Roman" w:eastAsia="Times New Roman" w:hAnsi="Times New Roman" w:cs="Times New Roman"/>
          <w:sz w:val="24"/>
          <w:szCs w:val="24"/>
        </w:rPr>
      </w:pPr>
      <w:r w:rsidRPr="004375F7">
        <w:rPr>
          <w:rFonts w:ascii="Times New Roman" w:eastAsia="Times New Roman" w:hAnsi="Times New Roman" w:cs="Times New Roman"/>
          <w:sz w:val="24"/>
          <w:szCs w:val="24"/>
        </w:rPr>
        <w:t xml:space="preserve">U Novom Sadu je otvorena i petodnevna škola za doktorande. "Škola je namenjena učenju detekcionih sistema akceleratora, elektronike i svega ono ga što je neophodan deo eksperimentalnog pristupa u nuklearnoj fizici i fizici elementarnih čestica", kaže profesor Miroslav Vesković, rektor Univerziteta u Novom Sadu. Izložbu je moguće videti narednih deset dana. </w:t>
      </w:r>
    </w:p>
    <w:p w:rsidR="004375F7" w:rsidRDefault="004375F7" w:rsidP="00D3799F">
      <w:pPr>
        <w:spacing w:after="0" w:line="240" w:lineRule="auto"/>
        <w:ind w:firstLine="720"/>
        <w:jc w:val="both"/>
        <w:rPr>
          <w:rFonts w:ascii="Times New Roman" w:eastAsia="Times New Roman" w:hAnsi="Times New Roman" w:cs="Times New Roman"/>
          <w:sz w:val="24"/>
          <w:szCs w:val="24"/>
        </w:rPr>
      </w:pPr>
      <w:r w:rsidRPr="004375F7">
        <w:rPr>
          <w:rFonts w:ascii="Times New Roman" w:eastAsia="Times New Roman" w:hAnsi="Times New Roman" w:cs="Times New Roman"/>
          <w:sz w:val="24"/>
          <w:szCs w:val="24"/>
        </w:rPr>
        <w:t>"Mi često kao i neke druge projekte koje smo ranije radili uvek zajedno sa našim naučnicima iskoristimo da dodamo tu obrazovnu komponentu", kaže Aleksandra Drecun, direktorka Centra za promociju nauke. Posetioci će moći i da prisustvuju popularnim predavanjima poznatih fizičara i radionicama organizovanim u saradnji sa Institutom za fiziku i Fizičkim fakultetom Univerziteta u Beogradu.</w:t>
      </w:r>
    </w:p>
    <w:p w:rsidR="004375F7" w:rsidRPr="00D1642D" w:rsidRDefault="004375F7" w:rsidP="00D1642D">
      <w:pPr>
        <w:spacing w:after="0" w:line="240" w:lineRule="auto"/>
        <w:ind w:firstLine="720"/>
        <w:jc w:val="both"/>
        <w:rPr>
          <w:rFonts w:ascii="Times New Roman" w:eastAsia="Times New Roman" w:hAnsi="Times New Roman" w:cs="Times New Roman"/>
          <w:sz w:val="24"/>
          <w:szCs w:val="24"/>
        </w:rPr>
      </w:pPr>
    </w:p>
    <w:p w:rsidR="00230492" w:rsidRPr="00230492" w:rsidRDefault="00230492" w:rsidP="00230492">
      <w:pPr>
        <w:spacing w:after="0" w:line="240" w:lineRule="auto"/>
        <w:jc w:val="center"/>
        <w:rPr>
          <w:rFonts w:ascii="Times New Roman" w:eastAsia="Times New Roman" w:hAnsi="Times New Roman" w:cs="Times New Roman"/>
          <w:b/>
          <w:bCs/>
          <w:noProof w:val="0"/>
          <w:color w:val="0000CC"/>
          <w:sz w:val="28"/>
          <w:szCs w:val="24"/>
        </w:rPr>
      </w:pPr>
      <w:r w:rsidRPr="00230492">
        <w:rPr>
          <w:rFonts w:ascii="Times New Roman" w:eastAsia="Times New Roman" w:hAnsi="Times New Roman" w:cs="Times New Roman"/>
          <w:b/>
          <w:bCs/>
          <w:noProof w:val="0"/>
          <w:color w:val="0000CC"/>
          <w:sz w:val="28"/>
          <w:szCs w:val="24"/>
        </w:rPr>
        <w:t>Renoviranivršačkivrtići</w:t>
      </w:r>
    </w:p>
    <w:p w:rsidR="00230492" w:rsidRDefault="00230492" w:rsidP="00230492">
      <w:pPr>
        <w:spacing w:after="0" w:line="240" w:lineRule="auto"/>
        <w:jc w:val="both"/>
        <w:rPr>
          <w:rFonts w:ascii="Times New Roman" w:eastAsia="Times New Roman" w:hAnsi="Times New Roman" w:cs="Times New Roman"/>
          <w:b/>
          <w:bCs/>
          <w:noProof w:val="0"/>
          <w:sz w:val="24"/>
          <w:szCs w:val="24"/>
        </w:rPr>
      </w:pPr>
    </w:p>
    <w:p w:rsidR="00230492" w:rsidRDefault="00230492" w:rsidP="00230492">
      <w:pPr>
        <w:spacing w:after="0" w:line="240" w:lineRule="auto"/>
        <w:ind w:firstLine="720"/>
        <w:jc w:val="both"/>
        <w:rPr>
          <w:rFonts w:ascii="Times New Roman" w:eastAsia="Times New Roman" w:hAnsi="Times New Roman" w:cs="Times New Roman"/>
          <w:noProof w:val="0"/>
          <w:sz w:val="24"/>
          <w:szCs w:val="24"/>
        </w:rPr>
      </w:pPr>
      <w:r w:rsidRPr="00230492">
        <w:rPr>
          <w:rFonts w:ascii="Times New Roman" w:eastAsia="Times New Roman" w:hAnsi="Times New Roman" w:cs="Times New Roman"/>
          <w:bCs/>
          <w:noProof w:val="0"/>
          <w:sz w:val="24"/>
          <w:szCs w:val="24"/>
        </w:rPr>
        <w:t>Boravak u pojedinimvrtićimaza 1050 vršačkihmališanakolikoih je upisanoovegodine, odseptembra je dostaprijatniji.</w:t>
      </w:r>
      <w:r w:rsidRPr="00230492">
        <w:rPr>
          <w:rFonts w:ascii="Times New Roman" w:eastAsia="Times New Roman" w:hAnsi="Times New Roman" w:cs="Times New Roman"/>
          <w:noProof w:val="0"/>
          <w:sz w:val="24"/>
          <w:szCs w:val="24"/>
        </w:rPr>
        <w:t>Tokomprethodnihmesecizamenjenesustolarije, okrečeneprostorije a dosta toga je uređenoinaenterijerusamihdečijihobjekata.Problem je idaljemalikapacitetjaslica.</w:t>
      </w:r>
      <w:hyperlink r:id="rId13" w:history="1">
        <w:r w:rsidRPr="00EC0A03">
          <w:rPr>
            <w:rStyle w:val="Hyperlink"/>
            <w:rFonts w:ascii="Times New Roman" w:eastAsia="Times New Roman" w:hAnsi="Times New Roman" w:cs="Times New Roman"/>
            <w:noProof w:val="0"/>
            <w:sz w:val="24"/>
            <w:szCs w:val="24"/>
          </w:rPr>
          <w:t>http://www.youtube.com/watch?v=t9l41bO3Zd4</w:t>
        </w:r>
      </w:hyperlink>
    </w:p>
    <w:p w:rsidR="00230492" w:rsidRPr="00230492" w:rsidRDefault="00230492" w:rsidP="00230492">
      <w:pPr>
        <w:spacing w:after="0" w:line="240" w:lineRule="auto"/>
        <w:ind w:firstLine="720"/>
        <w:jc w:val="both"/>
        <w:rPr>
          <w:rFonts w:ascii="Times New Roman" w:eastAsia="Times New Roman" w:hAnsi="Times New Roman" w:cs="Times New Roman"/>
          <w:b/>
          <w:bCs/>
          <w:noProof w:val="0"/>
          <w:sz w:val="24"/>
          <w:szCs w:val="24"/>
        </w:rPr>
      </w:pPr>
    </w:p>
    <w:p w:rsidR="004375F7" w:rsidRPr="00774310" w:rsidRDefault="004375F7" w:rsidP="00B81F55">
      <w:pPr>
        <w:spacing w:after="0" w:line="240" w:lineRule="auto"/>
        <w:jc w:val="center"/>
        <w:rPr>
          <w:rFonts w:ascii="Times New Roman" w:eastAsia="Times New Roman" w:hAnsi="Times New Roman" w:cs="Times New Roman"/>
          <w:b/>
          <w:color w:val="0000CC"/>
          <w:sz w:val="28"/>
          <w:szCs w:val="24"/>
        </w:rPr>
      </w:pPr>
      <w:r w:rsidRPr="00774310">
        <w:rPr>
          <w:rFonts w:ascii="Times New Roman" w:eastAsia="Times New Roman" w:hAnsi="Times New Roman" w:cs="Times New Roman"/>
          <w:b/>
          <w:color w:val="0000CC"/>
          <w:sz w:val="28"/>
          <w:szCs w:val="24"/>
        </w:rPr>
        <w:t>Dečja likovna kolonija</w:t>
      </w:r>
    </w:p>
    <w:p w:rsidR="004375F7" w:rsidRPr="004375F7" w:rsidRDefault="004375F7" w:rsidP="00B81F55">
      <w:pPr>
        <w:spacing w:after="0" w:line="240" w:lineRule="auto"/>
        <w:jc w:val="both"/>
        <w:rPr>
          <w:rFonts w:ascii="Times New Roman" w:eastAsia="Times New Roman" w:hAnsi="Times New Roman" w:cs="Times New Roman"/>
          <w:bCs/>
          <w:sz w:val="24"/>
          <w:szCs w:val="24"/>
        </w:rPr>
      </w:pPr>
    </w:p>
    <w:p w:rsidR="004375F7" w:rsidRPr="004375F7" w:rsidRDefault="004375F7" w:rsidP="004375F7">
      <w:pPr>
        <w:spacing w:after="0" w:line="240" w:lineRule="auto"/>
        <w:ind w:firstLine="720"/>
        <w:jc w:val="both"/>
        <w:rPr>
          <w:rFonts w:ascii="Times New Roman" w:eastAsia="Times New Roman" w:hAnsi="Times New Roman" w:cs="Times New Roman"/>
          <w:bCs/>
          <w:sz w:val="24"/>
          <w:szCs w:val="24"/>
        </w:rPr>
      </w:pPr>
      <w:r w:rsidRPr="004375F7">
        <w:rPr>
          <w:rFonts w:ascii="Times New Roman" w:eastAsia="Times New Roman" w:hAnsi="Times New Roman" w:cs="Times New Roman"/>
          <w:bCs/>
          <w:sz w:val="24"/>
          <w:szCs w:val="24"/>
        </w:rPr>
        <w:t xml:space="preserve">U Somboru je, u organizaciji Udruženja građana "Bunjevačko kolo", održana Dečja likovna kolonija. Pedesetak mališana iz somborskog Umetničkog studija i apatinske Likovne kreativne radionice družilo se i crtalo na salašu Đure Bošnjaka, dugogodišnjeg predsednika "Bunjevačkog kola". </w:t>
      </w:r>
      <w:r w:rsidRPr="004375F7">
        <w:rPr>
          <w:rFonts w:ascii="Times New Roman" w:eastAsia="Times New Roman" w:hAnsi="Times New Roman" w:cs="Times New Roman"/>
          <w:sz w:val="24"/>
          <w:szCs w:val="24"/>
        </w:rPr>
        <w:t xml:space="preserve">Mali slikari ceo dan su uživali u raskošnoj lepoti obnovljenog bunjevačkog salaša Đure Bošnjaka.Ksenija Kurel iz Umetničkog studija nacrtala je leptira: "Već sam jednom bila na salašu, ali sada mi se posebno svidelo i mislim da je ovo jedinstvena prilika za crtanje u prirodi." Njena drugarica iz studija Iva Hajnal nacrtala je dečaka i devojčicu ispod kišobrana i kaže da su joj pomagali  nastavnici.Apatinka Ana Vračar je na platnu oživela konja ističući da su, pored crtanja, vozili se fijakerom, pili sok, družili se i igrali. Tara Stanković, takođe iz Apatina, nacrtala je  konja koga je videla na salašu i mačku.Uz decu, bili su i njihovi mentori koji su im pomagali savetima, a na kraju i ocenili njihove radove.Ugledni akademski slikar Pavle Blesić predočava da je bitno da deca ovim društvenim sadržajem dopunjuju i svoj estetski i emotivni </w:t>
      </w:r>
      <w:r w:rsidRPr="004375F7">
        <w:rPr>
          <w:rFonts w:ascii="Times New Roman" w:eastAsia="Times New Roman" w:hAnsi="Times New Roman" w:cs="Times New Roman"/>
          <w:sz w:val="24"/>
          <w:szCs w:val="24"/>
        </w:rPr>
        <w:lastRenderedPageBreak/>
        <w:t>doživljaj: "Kad vide da drugi to rade, deca će s ljubavlju prihvatiti taj sadržaj."Crteži nastali na Dečjoj likovnoj koloniji biće opremljeni i u oktobru izloženi u galerijskom prostoru "Bunjevačkog kola".</w:t>
      </w:r>
    </w:p>
    <w:p w:rsidR="004375F7" w:rsidRPr="00B81F55" w:rsidRDefault="004375F7" w:rsidP="00B81F55">
      <w:pPr>
        <w:spacing w:after="0" w:line="240" w:lineRule="auto"/>
        <w:jc w:val="both"/>
        <w:rPr>
          <w:rFonts w:ascii="Times New Roman" w:eastAsia="Times New Roman" w:hAnsi="Times New Roman" w:cs="Times New Roman"/>
          <w:sz w:val="24"/>
          <w:szCs w:val="24"/>
        </w:rPr>
      </w:pPr>
    </w:p>
    <w:p w:rsidR="00230492" w:rsidRPr="00230492" w:rsidRDefault="002C198A" w:rsidP="004375F7">
      <w:pPr>
        <w:spacing w:after="0" w:line="240" w:lineRule="auto"/>
        <w:jc w:val="center"/>
        <w:rPr>
          <w:rFonts w:ascii="Times New Roman" w:hAnsi="Times New Roman" w:cs="Times New Roman"/>
          <w:b/>
          <w:color w:val="0000CC"/>
          <w:sz w:val="28"/>
        </w:rPr>
      </w:pPr>
      <w:r>
        <w:rPr>
          <w:rFonts w:ascii="Times New Roman" w:hAnsi="Times New Roman" w:cs="Times New Roman"/>
          <w:b/>
          <w:color w:val="0000CC"/>
          <w:sz w:val="28"/>
        </w:rPr>
        <w:t>Bugarski: Pokrajina u</w:t>
      </w:r>
      <w:r w:rsidR="00230492" w:rsidRPr="00230492">
        <w:rPr>
          <w:rFonts w:ascii="Times New Roman" w:hAnsi="Times New Roman" w:cs="Times New Roman"/>
          <w:b/>
          <w:color w:val="0000CC"/>
          <w:sz w:val="28"/>
        </w:rPr>
        <w:t xml:space="preserve"> Jameni</w:t>
      </w:r>
      <w:r>
        <w:rPr>
          <w:rFonts w:ascii="Times New Roman" w:hAnsi="Times New Roman" w:cs="Times New Roman"/>
          <w:b/>
          <w:color w:val="0000CC"/>
          <w:sz w:val="28"/>
        </w:rPr>
        <w:t xml:space="preserve"> obnovila školu, pomoć </w:t>
      </w:r>
      <w:r w:rsidR="00230492" w:rsidRPr="00230492">
        <w:rPr>
          <w:rFonts w:ascii="Times New Roman" w:hAnsi="Times New Roman" w:cs="Times New Roman"/>
          <w:b/>
          <w:color w:val="0000CC"/>
          <w:sz w:val="28"/>
        </w:rPr>
        <w:t>ograničava zakon</w:t>
      </w:r>
    </w:p>
    <w:p w:rsidR="004375F7" w:rsidRDefault="004375F7" w:rsidP="004375F7">
      <w:pPr>
        <w:shd w:val="clear" w:color="auto" w:fill="FFFFFF"/>
        <w:spacing w:after="0" w:line="240" w:lineRule="auto"/>
        <w:ind w:firstLine="720"/>
        <w:jc w:val="both"/>
        <w:rPr>
          <w:rFonts w:ascii="Times New Roman" w:eastAsia="Times New Roman" w:hAnsi="Times New Roman" w:cs="Times New Roman"/>
          <w:bCs/>
          <w:noProof w:val="0"/>
          <w:color w:val="000000"/>
          <w:sz w:val="24"/>
          <w:szCs w:val="24"/>
        </w:rPr>
      </w:pPr>
    </w:p>
    <w:p w:rsidR="00230492" w:rsidRDefault="00230492" w:rsidP="004375F7">
      <w:pPr>
        <w:shd w:val="clear" w:color="auto" w:fill="FFFFFF"/>
        <w:spacing w:after="0" w:line="240" w:lineRule="auto"/>
        <w:ind w:firstLine="720"/>
        <w:jc w:val="both"/>
        <w:rPr>
          <w:rFonts w:ascii="Times New Roman" w:eastAsia="Times New Roman" w:hAnsi="Times New Roman" w:cs="Times New Roman"/>
          <w:noProof w:val="0"/>
          <w:color w:val="000000"/>
          <w:sz w:val="24"/>
          <w:szCs w:val="24"/>
        </w:rPr>
      </w:pPr>
      <w:r w:rsidRPr="00230492">
        <w:rPr>
          <w:rFonts w:ascii="Times New Roman" w:eastAsia="Times New Roman" w:hAnsi="Times New Roman" w:cs="Times New Roman"/>
          <w:bCs/>
          <w:noProof w:val="0"/>
          <w:color w:val="000000"/>
          <w:sz w:val="24"/>
          <w:szCs w:val="24"/>
        </w:rPr>
        <w:t>PokrajinskisekretarzameđuregionalnusaradnjuilokalnusamoupravuBranislavBugarskiizjavio je da je Pokrajinaučinilasvešto je mogla u okvirusvojihnadležnostikad je reč o pomoćiJameni, alii da u nekimslučajevimapomoć APV nijemoglabitirealizovanazbogzakonskihograničenja.</w:t>
      </w:r>
      <w:r w:rsidRPr="00230492">
        <w:rPr>
          <w:rFonts w:ascii="Times New Roman" w:eastAsia="Times New Roman" w:hAnsi="Times New Roman" w:cs="Times New Roman"/>
          <w:noProof w:val="0"/>
          <w:color w:val="000000"/>
          <w:sz w:val="24"/>
          <w:szCs w:val="24"/>
        </w:rPr>
        <w:t>"Pokrajina je finansiralamnogestvari, od tretmanakomaraca, sanacijeputa, nabavkekantizaotpad, revitalizacijuinfrastrukturekoja je branila to područjeodvećihpoplava, prehrambenepakete..Međutim, što se tičegrađevinskogmaterijalakonkretno, od Kancelarijezaobnovusmodobiliusmenotumačenje da Pokrajinskavlada ne može to da učini, jer bi u tom slučajumeštaniJamenemorali da vraćajudeosredstavakojasuimuplaćenasarepubličkognivoa", istakao je Bugarski u emisijiRazglednice RTV.On je kazao da bi time ljudima u Jamenibilaučinjenamedveđausluga, ali da je reč o zakonskomograničenjukad je reč o mogućnostima AP Vojvodine. Takođe, kako je dodao, Vlada APV zbog toga je zatražilapismenoobjašnjenjeKancelarijezaobnovu, kaoipovodomdrugihpredlogavezanihzapomoćPokrajineJameni.</w:t>
      </w:r>
      <w:r>
        <w:rPr>
          <w:rFonts w:ascii="Times New Roman" w:eastAsia="Times New Roman" w:hAnsi="Times New Roman" w:cs="Times New Roman"/>
          <w:bCs/>
          <w:noProof w:val="0"/>
          <w:color w:val="000000"/>
          <w:sz w:val="24"/>
          <w:szCs w:val="24"/>
        </w:rPr>
        <w:tab/>
      </w:r>
      <w:r>
        <w:rPr>
          <w:rFonts w:ascii="Times New Roman" w:eastAsia="Times New Roman" w:hAnsi="Times New Roman" w:cs="Times New Roman"/>
          <w:bCs/>
          <w:noProof w:val="0"/>
          <w:color w:val="000000"/>
          <w:sz w:val="24"/>
          <w:szCs w:val="24"/>
        </w:rPr>
        <w:tab/>
      </w:r>
      <w:r>
        <w:rPr>
          <w:rFonts w:ascii="Times New Roman" w:eastAsia="Times New Roman" w:hAnsi="Times New Roman" w:cs="Times New Roman"/>
          <w:bCs/>
          <w:noProof w:val="0"/>
          <w:color w:val="000000"/>
          <w:sz w:val="24"/>
          <w:szCs w:val="24"/>
        </w:rPr>
        <w:tab/>
      </w:r>
      <w:r>
        <w:rPr>
          <w:rFonts w:ascii="Times New Roman" w:eastAsia="Times New Roman" w:hAnsi="Times New Roman" w:cs="Times New Roman"/>
          <w:bCs/>
          <w:noProof w:val="0"/>
          <w:color w:val="000000"/>
          <w:sz w:val="24"/>
          <w:szCs w:val="24"/>
        </w:rPr>
        <w:tab/>
      </w:r>
      <w:r>
        <w:rPr>
          <w:rFonts w:ascii="Times New Roman" w:eastAsia="Times New Roman" w:hAnsi="Times New Roman" w:cs="Times New Roman"/>
          <w:bCs/>
          <w:noProof w:val="0"/>
          <w:color w:val="000000"/>
          <w:sz w:val="24"/>
          <w:szCs w:val="24"/>
        </w:rPr>
        <w:tab/>
      </w:r>
      <w:r>
        <w:rPr>
          <w:rFonts w:ascii="Times New Roman" w:eastAsia="Times New Roman" w:hAnsi="Times New Roman" w:cs="Times New Roman"/>
          <w:bCs/>
          <w:noProof w:val="0"/>
          <w:color w:val="000000"/>
          <w:sz w:val="24"/>
          <w:szCs w:val="24"/>
        </w:rPr>
        <w:tab/>
      </w:r>
      <w:r>
        <w:rPr>
          <w:rFonts w:ascii="Times New Roman" w:eastAsia="Times New Roman" w:hAnsi="Times New Roman" w:cs="Times New Roman"/>
          <w:bCs/>
          <w:noProof w:val="0"/>
          <w:color w:val="000000"/>
          <w:sz w:val="24"/>
          <w:szCs w:val="24"/>
        </w:rPr>
        <w:tab/>
      </w:r>
      <w:r>
        <w:rPr>
          <w:rFonts w:ascii="Times New Roman" w:eastAsia="Times New Roman" w:hAnsi="Times New Roman" w:cs="Times New Roman"/>
          <w:bCs/>
          <w:noProof w:val="0"/>
          <w:color w:val="000000"/>
          <w:sz w:val="24"/>
          <w:szCs w:val="24"/>
        </w:rPr>
        <w:tab/>
      </w:r>
      <w:r>
        <w:rPr>
          <w:rFonts w:ascii="Times New Roman" w:eastAsia="Times New Roman" w:hAnsi="Times New Roman" w:cs="Times New Roman"/>
          <w:bCs/>
          <w:noProof w:val="0"/>
          <w:color w:val="000000"/>
          <w:sz w:val="24"/>
          <w:szCs w:val="24"/>
        </w:rPr>
        <w:tab/>
      </w:r>
      <w:r>
        <w:rPr>
          <w:rFonts w:ascii="Times New Roman" w:eastAsia="Times New Roman" w:hAnsi="Times New Roman" w:cs="Times New Roman"/>
          <w:bCs/>
          <w:noProof w:val="0"/>
          <w:color w:val="000000"/>
          <w:sz w:val="24"/>
          <w:szCs w:val="24"/>
        </w:rPr>
        <w:tab/>
      </w:r>
      <w:r>
        <w:rPr>
          <w:rFonts w:ascii="Times New Roman" w:eastAsia="Times New Roman" w:hAnsi="Times New Roman" w:cs="Times New Roman"/>
          <w:bCs/>
          <w:noProof w:val="0"/>
          <w:color w:val="000000"/>
          <w:sz w:val="24"/>
          <w:szCs w:val="24"/>
        </w:rPr>
        <w:tab/>
      </w:r>
      <w:r w:rsidRPr="00230492">
        <w:rPr>
          <w:rFonts w:ascii="Times New Roman" w:eastAsia="Times New Roman" w:hAnsi="Times New Roman" w:cs="Times New Roman"/>
          <w:noProof w:val="0"/>
          <w:color w:val="000000"/>
          <w:sz w:val="24"/>
          <w:szCs w:val="24"/>
        </w:rPr>
        <w:t>PremarečimaBugarskog, Pokrajina je rekonstruisalaosnovuškoluizJamene, a planirairešenjeproblemaatmosferskihvoda, teobezbeđenjekreditnihlinijazaplastenikezaproizvodnjupovrća.</w:t>
      </w:r>
    </w:p>
    <w:p w:rsidR="004375F7" w:rsidRDefault="004375F7" w:rsidP="004375F7">
      <w:pPr>
        <w:shd w:val="clear" w:color="auto" w:fill="FFFFFF"/>
        <w:spacing w:after="0" w:line="240" w:lineRule="auto"/>
        <w:ind w:firstLine="720"/>
        <w:jc w:val="both"/>
        <w:rPr>
          <w:rFonts w:ascii="Times New Roman" w:eastAsia="Times New Roman" w:hAnsi="Times New Roman" w:cs="Times New Roman"/>
          <w:noProof w:val="0"/>
          <w:color w:val="000000"/>
          <w:sz w:val="24"/>
          <w:szCs w:val="24"/>
        </w:rPr>
      </w:pPr>
    </w:p>
    <w:p w:rsidR="00CF67D2" w:rsidRPr="00774310" w:rsidRDefault="00CF67D2" w:rsidP="00594362">
      <w:pPr>
        <w:shd w:val="clear" w:color="auto" w:fill="FFFFFF"/>
        <w:spacing w:after="0" w:line="240" w:lineRule="auto"/>
        <w:jc w:val="center"/>
        <w:rPr>
          <w:rFonts w:ascii="Times New Roman" w:eastAsia="Times New Roman" w:hAnsi="Times New Roman" w:cs="Times New Roman"/>
          <w:b/>
          <w:color w:val="0000CC"/>
          <w:sz w:val="28"/>
          <w:szCs w:val="24"/>
        </w:rPr>
      </w:pPr>
      <w:r w:rsidRPr="00774310">
        <w:rPr>
          <w:rFonts w:ascii="Times New Roman" w:eastAsia="Times New Roman" w:hAnsi="Times New Roman" w:cs="Times New Roman"/>
          <w:b/>
          <w:color w:val="0000CC"/>
          <w:sz w:val="28"/>
          <w:szCs w:val="24"/>
        </w:rPr>
        <w:t>Srpsko-ruska nastava za 37 mališana</w:t>
      </w:r>
    </w:p>
    <w:p w:rsidR="00CF67D2" w:rsidRPr="00CF67D2" w:rsidRDefault="00CF67D2" w:rsidP="00594362">
      <w:pPr>
        <w:shd w:val="clear" w:color="auto" w:fill="FFFFFF"/>
        <w:spacing w:after="0" w:line="240" w:lineRule="auto"/>
        <w:ind w:firstLine="720"/>
        <w:jc w:val="both"/>
        <w:rPr>
          <w:rFonts w:ascii="Times New Roman" w:eastAsia="Times New Roman" w:hAnsi="Times New Roman" w:cs="Times New Roman"/>
          <w:bCs/>
          <w:color w:val="000000"/>
          <w:sz w:val="24"/>
          <w:szCs w:val="24"/>
        </w:rPr>
      </w:pPr>
    </w:p>
    <w:p w:rsidR="00CF67D2" w:rsidRDefault="00CF67D2" w:rsidP="00594362">
      <w:pPr>
        <w:shd w:val="clear" w:color="auto" w:fill="FFFFFF"/>
        <w:spacing w:after="0" w:line="240" w:lineRule="auto"/>
        <w:ind w:firstLine="720"/>
        <w:jc w:val="both"/>
        <w:rPr>
          <w:rFonts w:ascii="Times New Roman" w:eastAsia="Times New Roman" w:hAnsi="Times New Roman" w:cs="Times New Roman"/>
          <w:color w:val="000000"/>
          <w:sz w:val="24"/>
          <w:szCs w:val="24"/>
        </w:rPr>
      </w:pPr>
      <w:r w:rsidRPr="00CF67D2">
        <w:rPr>
          <w:rFonts w:ascii="Times New Roman" w:eastAsia="Times New Roman" w:hAnsi="Times New Roman" w:cs="Times New Roman"/>
          <w:color w:val="000000"/>
          <w:sz w:val="24"/>
          <w:szCs w:val="24"/>
        </w:rPr>
        <w:drawing>
          <wp:anchor distT="0" distB="0" distL="114300" distR="114300" simplePos="0" relativeHeight="251666432" behindDoc="0" locked="0" layoutInCell="1" allowOverlap="1">
            <wp:simplePos x="0" y="0"/>
            <wp:positionH relativeFrom="column">
              <wp:posOffset>3510280</wp:posOffset>
            </wp:positionH>
            <wp:positionV relativeFrom="paragraph">
              <wp:posOffset>390525</wp:posOffset>
            </wp:positionV>
            <wp:extent cx="2457450" cy="1697990"/>
            <wp:effectExtent l="0" t="0" r="0" b="0"/>
            <wp:wrapSquare wrapText="bothSides"/>
            <wp:docPr id="9" name="Picture 9" descr="Добар пример просвети и привреди">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Добар пример просвети и привреди">
                      <a:hlinkClick r:id="rId14"/>
                    </pic:cNvPr>
                    <pic:cNvPicPr>
                      <a:picLocks noChangeAspect="1" noChangeArrowheads="1"/>
                    </pic:cNvPicPr>
                  </pic:nvPicPr>
                  <pic:blipFill>
                    <a:blip r:embed="rId15"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57450" cy="1697990"/>
                    </a:xfrm>
                    <a:prstGeom prst="rect">
                      <a:avLst/>
                    </a:prstGeom>
                    <a:noFill/>
                    <a:ln>
                      <a:noFill/>
                    </a:ln>
                  </pic:spPr>
                </pic:pic>
              </a:graphicData>
            </a:graphic>
          </wp:anchor>
        </w:drawing>
      </w:r>
      <w:r w:rsidRPr="00CF67D2">
        <w:rPr>
          <w:rFonts w:ascii="Times New Roman" w:eastAsia="Times New Roman" w:hAnsi="Times New Roman" w:cs="Times New Roman"/>
          <w:bCs/>
          <w:color w:val="000000"/>
          <w:sz w:val="24"/>
          <w:szCs w:val="24"/>
        </w:rPr>
        <w:t xml:space="preserve">Povodom početka rada bilingvalnih odeljenja prvog i drugog razreda na srpskom i ruskom jeziku u Osnovnoj školi „Jovan Popović” priređen je svečani prijem, a tom prilikom je otvoren i fono-kabinet. </w:t>
      </w:r>
      <w:r w:rsidRPr="00CF67D2">
        <w:rPr>
          <w:rFonts w:ascii="Times New Roman" w:eastAsia="Times New Roman" w:hAnsi="Times New Roman" w:cs="Times New Roman"/>
          <w:color w:val="000000"/>
          <w:sz w:val="24"/>
          <w:szCs w:val="24"/>
        </w:rPr>
        <w:t xml:space="preserve">Prijemu su prisustvovali gradonačelnik Novog Sada Miloš Vučević, predstavnici Ministarstva prosvete, nauke i tehnološkog razvoja, ambasade Ruske Federacije, kompanije „NIS Gaspromnjeft” i član Gradskog veća za obrazovanje Vladimir Jelić.Svečanom otvaranju novih prostorija u školi u kojima će se odvijati dvojezična nastava, prethodila je priredba na ruskom i srpskom jeziku koju su pripremili učenici škole „Jovan Popović” uz podršku svojih nastavnika i učitelja. Prisutnima se obratio gradonačelnik Vučević, koji je rekao da je rezultat projekta koji su u saradnji realizovali Grad, Ministarstvo prosvete, nauke i tehnološkog razvoja,a Ruske Federacije i „NIS Gaspromnjeft”, upravo početak nastave na srpskom i ruskom jeziku za 37 đaka prvog i drugog razreda. – Ovo je dobar primer drugim kompanijama i osnovnim školama u Novom Sadu kako treba da rade, a želja Grada je da ima što više takvih projekata u oblasti obrazovanja uz svesrdnu podršku resorne uprave – rekao je gradonačelnik. Zamenik generalnog direktora „NIS Gaspromnjefta” Andrej Šibanov se takođe obratio prisutnima, istakavši koliko je važno da se na takav način ulaže u obrazovanje i mlade ljude Očekuje se da će otvaranje ruskog odeljenja u OŠ„Jovan Popović” olakšati školovanje ruskoj deci čiji roditelji žive i rade u Novom Sadu, a iz resorne gradske </w:t>
      </w:r>
      <w:r w:rsidRPr="00CF67D2">
        <w:rPr>
          <w:rFonts w:ascii="Times New Roman" w:eastAsia="Times New Roman" w:hAnsi="Times New Roman" w:cs="Times New Roman"/>
          <w:color w:val="000000"/>
          <w:sz w:val="24"/>
          <w:szCs w:val="24"/>
        </w:rPr>
        <w:lastRenderedPageBreak/>
        <w:t>uprave kažu da je plan da se u budućnosti što više škola osposobi i zainteresuje za ovakve projekte.</w:t>
      </w:r>
    </w:p>
    <w:p w:rsidR="00CF67D2" w:rsidRPr="00CF67D2" w:rsidRDefault="00CF67D2" w:rsidP="00594362">
      <w:pPr>
        <w:shd w:val="clear" w:color="auto" w:fill="FFFFFF"/>
        <w:spacing w:after="0" w:line="240" w:lineRule="auto"/>
        <w:ind w:firstLine="720"/>
        <w:jc w:val="both"/>
        <w:rPr>
          <w:rFonts w:ascii="Times New Roman" w:eastAsia="Times New Roman" w:hAnsi="Times New Roman" w:cs="Times New Roman"/>
          <w:bCs/>
          <w:color w:val="000000"/>
          <w:sz w:val="24"/>
          <w:szCs w:val="24"/>
        </w:rPr>
      </w:pPr>
    </w:p>
    <w:p w:rsidR="003E52C2" w:rsidRPr="002C198A" w:rsidRDefault="003E52C2" w:rsidP="000E761B">
      <w:pPr>
        <w:shd w:val="clear" w:color="auto" w:fill="FFFFFF"/>
        <w:spacing w:after="0" w:line="240" w:lineRule="auto"/>
        <w:jc w:val="center"/>
        <w:rPr>
          <w:rFonts w:ascii="Times New Roman" w:eastAsia="Times New Roman" w:hAnsi="Times New Roman" w:cs="Times New Roman"/>
          <w:b/>
          <w:color w:val="0000CC"/>
          <w:sz w:val="28"/>
          <w:szCs w:val="24"/>
        </w:rPr>
      </w:pPr>
      <w:r w:rsidRPr="002C198A">
        <w:rPr>
          <w:rFonts w:ascii="Times New Roman" w:eastAsia="Times New Roman" w:hAnsi="Times New Roman" w:cs="Times New Roman"/>
          <w:b/>
          <w:color w:val="0000CC"/>
          <w:sz w:val="28"/>
          <w:szCs w:val="24"/>
        </w:rPr>
        <w:t>"Rimski dani" u Hrtkovcima</w:t>
      </w:r>
    </w:p>
    <w:p w:rsidR="003E52C2" w:rsidRPr="003E52C2" w:rsidRDefault="003E52C2" w:rsidP="000E761B">
      <w:pPr>
        <w:shd w:val="clear" w:color="auto" w:fill="FFFFFF"/>
        <w:spacing w:after="0" w:line="240" w:lineRule="auto"/>
        <w:jc w:val="both"/>
        <w:rPr>
          <w:rFonts w:ascii="Times New Roman" w:eastAsia="Times New Roman" w:hAnsi="Times New Roman" w:cs="Times New Roman"/>
          <w:bCs/>
          <w:color w:val="000000"/>
          <w:sz w:val="24"/>
          <w:szCs w:val="24"/>
        </w:rPr>
      </w:pPr>
    </w:p>
    <w:p w:rsidR="003E52C2" w:rsidRPr="000E761B" w:rsidRDefault="003E52C2" w:rsidP="000E761B">
      <w:pPr>
        <w:shd w:val="clear" w:color="auto" w:fill="FFFFFF"/>
        <w:spacing w:after="0" w:line="240" w:lineRule="auto"/>
        <w:ind w:firstLine="720"/>
        <w:jc w:val="both"/>
        <w:rPr>
          <w:rFonts w:ascii="Times New Roman" w:eastAsia="Times New Roman" w:hAnsi="Times New Roman" w:cs="Times New Roman"/>
          <w:color w:val="000000"/>
          <w:sz w:val="24"/>
          <w:szCs w:val="24"/>
        </w:rPr>
      </w:pPr>
      <w:r w:rsidRPr="003E52C2">
        <w:rPr>
          <w:rFonts w:ascii="Times New Roman" w:eastAsia="Times New Roman" w:hAnsi="Times New Roman" w:cs="Times New Roman"/>
          <w:bCs/>
          <w:color w:val="000000"/>
          <w:sz w:val="24"/>
          <w:szCs w:val="24"/>
        </w:rPr>
        <w:t>Udruženje „Rimski dani” organizuje po peti put manifestaciju koja će se održati u Hrtkovcima u subotu, 13. septembra. Priredba počinje u 13 sati defileom učesnika ulicom Vuka Karadžića</w:t>
      </w:r>
      <w:r w:rsidRPr="003E52C2">
        <w:rPr>
          <w:rFonts w:ascii="Times New Roman" w:eastAsia="Times New Roman" w:hAnsi="Times New Roman" w:cs="Times New Roman"/>
          <w:color w:val="000000"/>
          <w:sz w:val="24"/>
          <w:szCs w:val="24"/>
        </w:rPr>
        <w:t xml:space="preserve"> do arheološkog parka Gomolava, gde će se klesati kamen, peći hleb na praistorijski način, izrađivati grnčarija i odvijati drugi planirani sadržaji. </w:t>
      </w:r>
    </w:p>
    <w:p w:rsidR="00CF67D2" w:rsidRPr="002C198A" w:rsidRDefault="00CF67D2" w:rsidP="00060637">
      <w:pPr>
        <w:shd w:val="clear" w:color="auto" w:fill="FFFFFF"/>
        <w:spacing w:before="100" w:beforeAutospacing="1" w:after="100" w:afterAutospacing="1" w:line="300" w:lineRule="atLeast"/>
        <w:jc w:val="center"/>
        <w:rPr>
          <w:rFonts w:ascii="Times New Roman" w:eastAsia="Times New Roman" w:hAnsi="Times New Roman" w:cs="Times New Roman"/>
          <w:b/>
          <w:color w:val="0000CC"/>
          <w:sz w:val="28"/>
          <w:szCs w:val="24"/>
        </w:rPr>
      </w:pPr>
      <w:r w:rsidRPr="002C198A">
        <w:rPr>
          <w:rFonts w:ascii="Times New Roman" w:eastAsia="Times New Roman" w:hAnsi="Times New Roman" w:cs="Times New Roman"/>
          <w:b/>
          <w:color w:val="0000CC"/>
          <w:sz w:val="28"/>
          <w:szCs w:val="24"/>
        </w:rPr>
        <w:t>Vulin najavio proveru dečjih dodataka</w:t>
      </w:r>
    </w:p>
    <w:p w:rsidR="00CF67D2" w:rsidRPr="00CF67D2" w:rsidRDefault="00CF67D2" w:rsidP="00060637">
      <w:pPr>
        <w:shd w:val="clear" w:color="auto" w:fill="FFFFFF"/>
        <w:spacing w:after="0" w:line="240" w:lineRule="auto"/>
        <w:ind w:firstLine="720"/>
        <w:jc w:val="both"/>
        <w:rPr>
          <w:rFonts w:ascii="Times New Roman" w:eastAsia="Times New Roman" w:hAnsi="Times New Roman" w:cs="Times New Roman"/>
          <w:color w:val="000000"/>
          <w:sz w:val="24"/>
          <w:szCs w:val="24"/>
        </w:rPr>
      </w:pPr>
      <w:r w:rsidRPr="00CF67D2">
        <w:rPr>
          <w:rFonts w:ascii="Times New Roman" w:eastAsia="Times New Roman" w:hAnsi="Times New Roman" w:cs="Times New Roman"/>
          <w:bCs/>
          <w:color w:val="000000"/>
          <w:sz w:val="24"/>
          <w:szCs w:val="24"/>
        </w:rPr>
        <w:t>Komisija u kojoj su predstavnici ministarstava rada i zdravlja za desetak dana kreće s revizijom svakog od 300.000 rešenja o pravu na invalidsku penziju, a rezultati će, kako je najavio Aleksandar Vulin,</w:t>
      </w:r>
      <w:r w:rsidRPr="00CF67D2">
        <w:rPr>
          <w:rFonts w:ascii="Times New Roman" w:eastAsia="Times New Roman" w:hAnsi="Times New Roman" w:cs="Times New Roman"/>
          <w:color w:val="000000"/>
          <w:sz w:val="24"/>
          <w:szCs w:val="24"/>
        </w:rPr>
        <w:t xml:space="preserve"> resorni ministar rada, zapošljavanja, boračke i socijalne politike, biti objavljeni sredinom narednog meseca. To je samo deo “velikog spremanja” koje je započeo ministar Vulin. On je za “Dnevnik” najavio i proveru svih socijalnih davanja u Srbiji. - Pokrenuli smo mnoga pitanja i dirnuli u “osinja gnezda”, počev od zloupotrebe starih u ilegalnim privatnim domovima i davanja socijalne pomoći radno sposobnima, do preispitivanja dečjih i roditeljskih dodataka, naknada porodiljama... Svuda je mnogo zloupotreba, jer se u ovoj državi godinama ne kontroliše šta se i kome dajemo novac – kaže Aleksandar Vulin.</w:t>
      </w:r>
    </w:p>
    <w:p w:rsidR="00CF67D2" w:rsidRPr="00CF67D2" w:rsidRDefault="00CF67D2" w:rsidP="00060637">
      <w:pPr>
        <w:shd w:val="clear" w:color="auto" w:fill="FFFFFF"/>
        <w:spacing w:after="0" w:line="240" w:lineRule="auto"/>
        <w:ind w:firstLine="720"/>
        <w:jc w:val="both"/>
        <w:rPr>
          <w:rFonts w:ascii="Times New Roman" w:eastAsia="Times New Roman" w:hAnsi="Times New Roman" w:cs="Times New Roman"/>
          <w:color w:val="000000"/>
          <w:sz w:val="24"/>
          <w:szCs w:val="24"/>
        </w:rPr>
      </w:pPr>
      <w:r w:rsidRPr="00CF67D2">
        <w:rPr>
          <w:rFonts w:ascii="Times New Roman" w:eastAsia="Times New Roman" w:hAnsi="Times New Roman" w:cs="Times New Roman"/>
          <w:color w:val="000000"/>
          <w:sz w:val="24"/>
          <w:szCs w:val="24"/>
        </w:rPr>
        <w:t>On je objasnio da i u Zakonu o finansijskoj podršci porodici ima problema, jer se kroz njega isplaćuje 50 milijardi dinara, ali on i pored tolikog novca ne obuhvata sve koje bi trebalo. - Moramo doneti mnogo zakona iz skoro svih oblasti da bismo znali gde se troši novac, da bismo kontrolisali ono što država daje i što više bili na usluzi onima kojima je pomoć zaista potrebna. Zbog toga su nam socijalne karte veoma važne. Ali, biće nam potrebno oko tri godine da ih uradimo kako treba, tako da na osnovu njih i ova i buduće vlasti rade što pravednije, a pomoć dobiju samo oni kojima je potrebna i koji je zaslužuju – istakao je Vulin. Ministarstvo će voditi računa o tome da se prava iz oblasti finansiranja i podrške porodicama ni na koji način ne umanjuju, ali biće precizirano ko i pod kojim uslovima ostvaruje pravo na dečji i roditeljski dodatak, pomoć i negu drugih lica.</w:t>
      </w:r>
    </w:p>
    <w:p w:rsidR="00CF67D2" w:rsidRDefault="00CF67D2" w:rsidP="00060637">
      <w:pPr>
        <w:shd w:val="clear" w:color="auto" w:fill="FFFFFF"/>
        <w:spacing w:after="0" w:line="240" w:lineRule="auto"/>
        <w:ind w:firstLine="720"/>
        <w:jc w:val="both"/>
        <w:rPr>
          <w:rFonts w:ascii="Times New Roman" w:eastAsia="Times New Roman" w:hAnsi="Times New Roman" w:cs="Times New Roman"/>
          <w:color w:val="000000"/>
          <w:sz w:val="24"/>
          <w:szCs w:val="24"/>
        </w:rPr>
      </w:pPr>
      <w:r w:rsidRPr="00CF67D2">
        <w:rPr>
          <w:rFonts w:ascii="Times New Roman" w:eastAsia="Times New Roman" w:hAnsi="Times New Roman" w:cs="Times New Roman"/>
          <w:color w:val="000000"/>
          <w:sz w:val="24"/>
          <w:szCs w:val="24"/>
        </w:rPr>
        <w:t>Dečji dodatak prima 204.755 porodica sa 384.334 dece. Redovni mesečni dodatka je 2.593, a uvećan 3.371 dinar. Cenzus za ostvarivanje prava je da prihodi u porodici po članu domaćinstva ne prelaze 8.051 dinar.</w:t>
      </w:r>
    </w:p>
    <w:p w:rsidR="00CF67D2" w:rsidRDefault="00CF67D2" w:rsidP="00CF67D2">
      <w:pPr>
        <w:shd w:val="clear" w:color="auto" w:fill="FFFFFF"/>
        <w:spacing w:after="0" w:line="240" w:lineRule="auto"/>
        <w:jc w:val="both"/>
        <w:rPr>
          <w:rFonts w:ascii="Times New Roman" w:eastAsia="Times New Roman" w:hAnsi="Times New Roman" w:cs="Times New Roman"/>
          <w:color w:val="000000"/>
          <w:sz w:val="24"/>
          <w:szCs w:val="24"/>
        </w:rPr>
      </w:pPr>
    </w:p>
    <w:p w:rsidR="0050113C" w:rsidRPr="0050113C" w:rsidRDefault="0050113C" w:rsidP="0050113C">
      <w:pPr>
        <w:spacing w:after="0" w:line="240" w:lineRule="auto"/>
        <w:jc w:val="center"/>
        <w:rPr>
          <w:rFonts w:ascii="Times New Roman" w:eastAsia="Times New Roman" w:hAnsi="Times New Roman" w:cs="Times New Roman"/>
          <w:b/>
          <w:bCs/>
          <w:iCs/>
          <w:color w:val="FF0000"/>
          <w:sz w:val="28"/>
          <w:szCs w:val="24"/>
        </w:rPr>
      </w:pPr>
      <w:r w:rsidRPr="0050113C">
        <w:rPr>
          <w:rFonts w:ascii="Times New Roman" w:eastAsia="Times New Roman" w:hAnsi="Times New Roman" w:cs="Times New Roman"/>
          <w:b/>
          <w:bCs/>
          <w:iCs/>
          <w:color w:val="FF0000"/>
          <w:sz w:val="28"/>
          <w:szCs w:val="24"/>
        </w:rPr>
        <w:t>Lekcije o bezbednosti saobraćaja</w:t>
      </w:r>
    </w:p>
    <w:p w:rsidR="0050113C" w:rsidRDefault="0050113C" w:rsidP="0050113C">
      <w:pPr>
        <w:spacing w:after="0" w:line="240" w:lineRule="auto"/>
        <w:ind w:firstLine="720"/>
        <w:jc w:val="both"/>
        <w:rPr>
          <w:rFonts w:ascii="Times New Roman" w:eastAsia="Times New Roman" w:hAnsi="Times New Roman" w:cs="Times New Roman"/>
          <w:bCs/>
          <w:iCs/>
          <w:sz w:val="24"/>
          <w:szCs w:val="24"/>
        </w:rPr>
      </w:pPr>
    </w:p>
    <w:p w:rsidR="0050113C" w:rsidRPr="0050113C" w:rsidRDefault="0050113C" w:rsidP="0050113C">
      <w:pPr>
        <w:spacing w:after="0" w:line="240" w:lineRule="auto"/>
        <w:ind w:firstLine="720"/>
        <w:jc w:val="both"/>
        <w:rPr>
          <w:rFonts w:ascii="Times New Roman" w:eastAsia="Times New Roman" w:hAnsi="Times New Roman" w:cs="Times New Roman"/>
          <w:bCs/>
          <w:iCs/>
          <w:sz w:val="24"/>
          <w:szCs w:val="24"/>
        </w:rPr>
      </w:pPr>
      <w:r w:rsidRPr="0050113C">
        <w:rPr>
          <w:rFonts w:ascii="Times New Roman" w:eastAsia="Times New Roman" w:hAnsi="Times New Roman" w:cs="Times New Roman"/>
          <w:bCs/>
          <w:iCs/>
          <w:sz w:val="24"/>
          <w:szCs w:val="24"/>
        </w:rPr>
        <w:drawing>
          <wp:anchor distT="0" distB="0" distL="114300" distR="114300" simplePos="0" relativeHeight="251668480" behindDoc="1" locked="0" layoutInCell="1" allowOverlap="1">
            <wp:simplePos x="0" y="0"/>
            <wp:positionH relativeFrom="column">
              <wp:posOffset>3662680</wp:posOffset>
            </wp:positionH>
            <wp:positionV relativeFrom="paragraph">
              <wp:posOffset>275590</wp:posOffset>
            </wp:positionV>
            <wp:extent cx="2266315" cy="1438275"/>
            <wp:effectExtent l="0" t="0" r="635" b="9525"/>
            <wp:wrapTight wrapText="bothSides">
              <wp:wrapPolygon edited="0">
                <wp:start x="0" y="0"/>
                <wp:lineTo x="0" y="21457"/>
                <wp:lineTo x="21424" y="21457"/>
                <wp:lineTo x="21424" y="0"/>
                <wp:lineTo x="0" y="0"/>
              </wp:wrapPolygon>
            </wp:wrapTight>
            <wp:docPr id="4" name="Picture 4" descr="http://static.politika.co.rs/uploads/rubrike/304640/i/1/osnovci-bezbednost-u-saobracaju.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atic.politika.co.rs/uploads/rubrike/304640/i/1/osnovci-bezbednost-u-saobracaju.gif"/>
                    <pic:cNvPicPr>
                      <a:picLocks noChangeAspect="1" noChangeArrowheads="1"/>
                    </pic:cNvPicPr>
                  </pic:nvPicPr>
                  <pic:blipFill>
                    <a:blip r:embed="rId16"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2266315" cy="1438275"/>
                    </a:xfrm>
                    <a:prstGeom prst="rect">
                      <a:avLst/>
                    </a:prstGeom>
                    <a:noFill/>
                    <a:ln>
                      <a:noFill/>
                    </a:ln>
                  </pic:spPr>
                </pic:pic>
              </a:graphicData>
            </a:graphic>
          </wp:anchor>
        </w:drawing>
      </w:r>
      <w:r w:rsidRPr="0050113C">
        <w:rPr>
          <w:rFonts w:ascii="Times New Roman" w:eastAsia="Times New Roman" w:hAnsi="Times New Roman" w:cs="Times New Roman"/>
          <w:bCs/>
          <w:iCs/>
          <w:sz w:val="24"/>
          <w:szCs w:val="24"/>
        </w:rPr>
        <w:t>Osnovci širom Srbije mogli bi od sledećeg septembra da u okviru građanskog vaspitanja imaju posebne lekcije o bezbednosti saobraćaja, kako bi Srbija, poput skandinavskih zemalja, 2020. godine bila zemlja u kojoj nijedno dete nije poginulo u saobraćaju. Na tome će raditi i novoformirano vladino telo za koordinaciju bezbednosti saobraćaja na putevima od kojeg je i potekla ideja o novim lekcijama u školi.</w:t>
      </w:r>
    </w:p>
    <w:p w:rsidR="0050113C" w:rsidRPr="0050113C" w:rsidRDefault="0050113C" w:rsidP="0050113C">
      <w:pPr>
        <w:spacing w:after="0" w:line="240" w:lineRule="auto"/>
        <w:ind w:firstLine="720"/>
        <w:jc w:val="both"/>
        <w:rPr>
          <w:rFonts w:ascii="Times New Roman" w:eastAsia="Times New Roman" w:hAnsi="Times New Roman" w:cs="Times New Roman"/>
          <w:bCs/>
          <w:iCs/>
          <w:sz w:val="24"/>
          <w:szCs w:val="24"/>
        </w:rPr>
      </w:pPr>
      <w:r w:rsidRPr="0050113C">
        <w:rPr>
          <w:rFonts w:ascii="Times New Roman" w:eastAsia="Times New Roman" w:hAnsi="Times New Roman" w:cs="Times New Roman"/>
          <w:bCs/>
          <w:iCs/>
          <w:sz w:val="24"/>
          <w:szCs w:val="24"/>
        </w:rPr>
        <w:t xml:space="preserve">U Zavodu kažu da za sada nije stigao nikakav zahtev iz Ministarstva prosvete, što je uobičajena </w:t>
      </w:r>
      <w:r w:rsidRPr="0050113C">
        <w:rPr>
          <w:rFonts w:ascii="Times New Roman" w:eastAsia="Times New Roman" w:hAnsi="Times New Roman" w:cs="Times New Roman"/>
          <w:bCs/>
          <w:iCs/>
          <w:sz w:val="24"/>
          <w:szCs w:val="24"/>
        </w:rPr>
        <w:lastRenderedPageBreak/>
        <w:t>procedura i da „uvođenje sadržaja o bezbednosti saobraćaja na osnovu kojih bi se polagao i test o saobraćajnim propisima (kao deo vozačkog ispita) jeste moguće, ali je pitanje nastavničkog kadra koji mora da zadovolji uslove licenciranog predavača u ovoj oblasti definisanih Zakonom o bezbednosti saobraćaja”. Direktor Komiteta za bezbednost saobraćaja Damir Okanović kaže da je vladin tim pokrenuo dobru inicijativu i da je sada na potezu Ministarstvo prosvete: mora da se izmeni nastavni plan i program, da se pripreme udžbenici i izgrade poligoni na kojima bi se učenici edukovali. Okanović kaže da očigledno postoji politička volja da se ova ideja realizuje i u školama. On se nada da će novi sadržaji biti u školama od septembra 2015. godine. – Deca znaju malo o bezbednosti saobraćaja. Da, oni znaju šta je pešački prelaz i šta znače svetla na semaforu, ali ako ih pitate ko od njih vezuje pojas – listom će odgovoriti da niko to ne radi – kaže Okanović i dodaje da je taj uzrast najbolje vreme da deca nešto nauče i da im se „usade” dobre navike.</w:t>
      </w:r>
    </w:p>
    <w:p w:rsidR="00CF67D2" w:rsidRDefault="00CF67D2" w:rsidP="00CF67D2">
      <w:pPr>
        <w:shd w:val="clear" w:color="auto" w:fill="FFFFFF"/>
        <w:spacing w:after="0" w:line="240" w:lineRule="auto"/>
        <w:jc w:val="both"/>
        <w:rPr>
          <w:rFonts w:ascii="Times New Roman" w:eastAsia="Times New Roman" w:hAnsi="Times New Roman" w:cs="Times New Roman"/>
          <w:color w:val="000000"/>
          <w:sz w:val="24"/>
          <w:szCs w:val="24"/>
        </w:rPr>
      </w:pPr>
    </w:p>
    <w:p w:rsidR="00CF67D2" w:rsidRDefault="00CF67D2" w:rsidP="00ED437F">
      <w:pPr>
        <w:shd w:val="clear" w:color="auto" w:fill="FFFFFF"/>
        <w:spacing w:after="0" w:line="240" w:lineRule="auto"/>
        <w:jc w:val="center"/>
        <w:rPr>
          <w:rFonts w:ascii="Times New Roman" w:eastAsia="Times New Roman" w:hAnsi="Times New Roman" w:cs="Times New Roman"/>
          <w:b/>
          <w:color w:val="FF0000"/>
          <w:sz w:val="28"/>
          <w:szCs w:val="24"/>
        </w:rPr>
      </w:pPr>
      <w:r w:rsidRPr="00CF67D2">
        <w:rPr>
          <w:rFonts w:ascii="Times New Roman" w:eastAsia="Times New Roman" w:hAnsi="Times New Roman" w:cs="Times New Roman"/>
          <w:b/>
          <w:color w:val="FF0000"/>
          <w:sz w:val="28"/>
          <w:szCs w:val="24"/>
        </w:rPr>
        <w:t>Osporen izbor Vere Dakić</w:t>
      </w:r>
    </w:p>
    <w:p w:rsidR="00CF67D2" w:rsidRPr="00CF67D2" w:rsidRDefault="00CF67D2" w:rsidP="00ED437F">
      <w:pPr>
        <w:shd w:val="clear" w:color="auto" w:fill="FFFFFF"/>
        <w:spacing w:after="0" w:line="240" w:lineRule="auto"/>
        <w:jc w:val="center"/>
        <w:rPr>
          <w:rFonts w:ascii="Times New Roman" w:eastAsia="Times New Roman" w:hAnsi="Times New Roman" w:cs="Times New Roman"/>
          <w:b/>
          <w:color w:val="FF0000"/>
          <w:sz w:val="28"/>
          <w:szCs w:val="24"/>
        </w:rPr>
      </w:pPr>
      <w:r>
        <w:rPr>
          <w:rFonts w:ascii="Times New Roman" w:eastAsia="Times New Roman" w:hAnsi="Times New Roman" w:cs="Times New Roman"/>
          <w:b/>
          <w:color w:val="FF0000"/>
          <w:sz w:val="28"/>
          <w:szCs w:val="24"/>
        </w:rPr>
        <w:t>i n</w:t>
      </w:r>
      <w:r w:rsidRPr="00CF67D2">
        <w:rPr>
          <w:rFonts w:ascii="Times New Roman" w:eastAsia="Times New Roman" w:hAnsi="Times New Roman" w:cs="Times New Roman"/>
          <w:b/>
          <w:color w:val="FF0000"/>
          <w:sz w:val="28"/>
          <w:szCs w:val="24"/>
        </w:rPr>
        <w:t>aloženo uvođenje v. d. stanja</w:t>
      </w:r>
    </w:p>
    <w:p w:rsidR="00CF67D2" w:rsidRPr="00CF67D2" w:rsidRDefault="00CF67D2" w:rsidP="00ED437F">
      <w:pPr>
        <w:shd w:val="clear" w:color="auto" w:fill="FFFFFF"/>
        <w:spacing w:after="0" w:line="240" w:lineRule="auto"/>
        <w:jc w:val="both"/>
        <w:rPr>
          <w:rFonts w:ascii="Times New Roman" w:eastAsia="Times New Roman" w:hAnsi="Times New Roman" w:cs="Times New Roman"/>
          <w:b/>
          <w:bCs/>
          <w:color w:val="000000"/>
          <w:sz w:val="24"/>
          <w:szCs w:val="24"/>
        </w:rPr>
      </w:pPr>
    </w:p>
    <w:p w:rsidR="00CF67D2" w:rsidRPr="00CF67D2" w:rsidRDefault="00CF67D2" w:rsidP="00ED437F">
      <w:pPr>
        <w:shd w:val="clear" w:color="auto" w:fill="FFFFFF"/>
        <w:spacing w:after="0" w:line="240" w:lineRule="auto"/>
        <w:ind w:firstLine="720"/>
        <w:jc w:val="both"/>
        <w:rPr>
          <w:rFonts w:ascii="Times New Roman" w:eastAsia="Times New Roman" w:hAnsi="Times New Roman" w:cs="Times New Roman"/>
          <w:color w:val="000000"/>
          <w:sz w:val="24"/>
          <w:szCs w:val="24"/>
        </w:rPr>
      </w:pPr>
      <w:r w:rsidRPr="00CF67D2">
        <w:rPr>
          <w:rFonts w:ascii="Times New Roman" w:eastAsia="Times New Roman" w:hAnsi="Times New Roman" w:cs="Times New Roman"/>
          <w:color w:val="000000"/>
          <w:sz w:val="24"/>
          <w:szCs w:val="24"/>
        </w:rPr>
        <w:drawing>
          <wp:anchor distT="0" distB="0" distL="114300" distR="114300" simplePos="0" relativeHeight="251664384" behindDoc="0" locked="0" layoutInCell="1" allowOverlap="1">
            <wp:simplePos x="0" y="0"/>
            <wp:positionH relativeFrom="column">
              <wp:posOffset>3615690</wp:posOffset>
            </wp:positionH>
            <wp:positionV relativeFrom="paragraph">
              <wp:posOffset>198120</wp:posOffset>
            </wp:positionV>
            <wp:extent cx="2218055" cy="1533525"/>
            <wp:effectExtent l="0" t="0" r="0" b="9525"/>
            <wp:wrapSquare wrapText="bothSides"/>
            <wp:docPr id="2" name="Picture 2" descr="Наложено увођење в. д. стања (Фото: Архива „Дневника”)">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аложено увођење в. д. стања (Фото: Архива „Дневника”)">
                      <a:hlinkClick r:id="rId17"/>
                    </pic:cNvPr>
                    <pic:cNvPicPr>
                      <a:picLocks noChangeAspect="1" noChangeArrowheads="1"/>
                    </pic:cNvPicPr>
                  </pic:nvPicPr>
                  <pic:blipFill>
                    <a:blip r:embed="rId18"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18055" cy="1533525"/>
                    </a:xfrm>
                    <a:prstGeom prst="rect">
                      <a:avLst/>
                    </a:prstGeom>
                    <a:noFill/>
                    <a:ln>
                      <a:noFill/>
                    </a:ln>
                  </pic:spPr>
                </pic:pic>
              </a:graphicData>
            </a:graphic>
          </wp:anchor>
        </w:drawing>
      </w:r>
      <w:r w:rsidRPr="00CF67D2">
        <w:rPr>
          <w:rFonts w:ascii="Times New Roman" w:eastAsia="Times New Roman" w:hAnsi="Times New Roman" w:cs="Times New Roman"/>
          <w:bCs/>
          <w:color w:val="000000"/>
          <w:sz w:val="24"/>
          <w:szCs w:val="24"/>
        </w:rPr>
        <w:t>Iako se govorilo o tome da školska godina za đake Poljoprivredne škole s domom učenika u Futogu neće početi na vreme, učenici te škole 1. septembra seli su u školske klupe. Nastava, koja se odvija redovno</w:t>
      </w:r>
      <w:r w:rsidRPr="00CF67D2">
        <w:rPr>
          <w:rFonts w:ascii="Times New Roman" w:eastAsia="Times New Roman" w:hAnsi="Times New Roman" w:cs="Times New Roman"/>
          <w:b/>
          <w:bCs/>
          <w:color w:val="000000"/>
          <w:sz w:val="24"/>
          <w:szCs w:val="24"/>
        </w:rPr>
        <w:t>,</w:t>
      </w:r>
      <w:r w:rsidRPr="00CF67D2">
        <w:rPr>
          <w:rFonts w:ascii="Times New Roman" w:eastAsia="Times New Roman" w:hAnsi="Times New Roman" w:cs="Times New Roman"/>
          <w:color w:val="000000"/>
          <w:sz w:val="24"/>
          <w:szCs w:val="24"/>
        </w:rPr>
        <w:t xml:space="preserve"> u senci je nastavka borbe za mesto direktora u toj obrazovnoj ustanovi, zbog koje je morala da reaguje i inspekcija. Tako je, sudeći po saopštenju Izvršnog odbora Sindikalne organizacije Poljoprivredne škole upućenom medijima, uprava škole krajem protekle sedmice održala vanrednu sednicu Nastavničkog veća, na kojoj je predstavljen zapisnik o vanrednom inspekcijskom nadzoru koji potvrđuje uočene nepravilnosti u radu Školskog odbora i nalaže uvođenje v. d. stanja u školi.</w:t>
      </w:r>
    </w:p>
    <w:p w:rsidR="00CF67D2" w:rsidRPr="00CF67D2" w:rsidRDefault="00CF67D2" w:rsidP="00ED437F">
      <w:pPr>
        <w:shd w:val="clear" w:color="auto" w:fill="FFFFFF"/>
        <w:spacing w:after="0" w:line="240" w:lineRule="auto"/>
        <w:ind w:firstLine="720"/>
        <w:jc w:val="both"/>
        <w:rPr>
          <w:rFonts w:ascii="Times New Roman" w:eastAsia="Times New Roman" w:hAnsi="Times New Roman" w:cs="Times New Roman"/>
          <w:color w:val="000000"/>
          <w:sz w:val="24"/>
          <w:szCs w:val="24"/>
        </w:rPr>
      </w:pPr>
      <w:r w:rsidRPr="00CF67D2">
        <w:rPr>
          <w:rFonts w:ascii="Times New Roman" w:eastAsia="Times New Roman" w:hAnsi="Times New Roman" w:cs="Times New Roman"/>
          <w:color w:val="000000"/>
          <w:sz w:val="24"/>
          <w:szCs w:val="24"/>
        </w:rPr>
        <w:t>Naime, iz te sindikalne organizacije objašnjavaju da su previranja u školi počela proletos, prilikom postavljanja članova Školskog odbora jer kolektiv ni posle višestrukih izglasavanja nije uspeo da se usaglasi o tri mesta na koja se postavljaju nastavnici. Kako navode, oni su predložili Izvršnom odboru Sindikata prosvetnih radnika Vojvodine (SPRV) da ta tri mesta popune dva člana iz SPRV-a i jedan koji ne pripada nijednom sindikatu. Tvrde da je taj predlog odbijen i da su iz SPRV-a insistirali na tome da sva tri predstavnika budu njihovi članovi, na šta su iz Sindikalne organizacije Poljoprivredne škole pristali da bi sprečili postavljanje prinudnog školskog odbora.</w:t>
      </w:r>
    </w:p>
    <w:p w:rsidR="00CF67D2" w:rsidRPr="00CF67D2" w:rsidRDefault="00CF67D2" w:rsidP="00383880">
      <w:pPr>
        <w:shd w:val="clear" w:color="auto" w:fill="FFFFFF"/>
        <w:spacing w:after="0" w:line="240" w:lineRule="auto"/>
        <w:ind w:firstLine="720"/>
        <w:jc w:val="both"/>
        <w:rPr>
          <w:rFonts w:ascii="Times New Roman" w:eastAsia="Times New Roman" w:hAnsi="Times New Roman" w:cs="Times New Roman"/>
          <w:color w:val="000000"/>
          <w:sz w:val="24"/>
          <w:szCs w:val="24"/>
        </w:rPr>
      </w:pPr>
      <w:r w:rsidRPr="00CF67D2">
        <w:rPr>
          <w:rFonts w:ascii="Times New Roman" w:eastAsia="Times New Roman" w:hAnsi="Times New Roman" w:cs="Times New Roman"/>
          <w:color w:val="000000"/>
          <w:sz w:val="24"/>
          <w:szCs w:val="24"/>
        </w:rPr>
        <w:t xml:space="preserve">U saopštenju navode da je nakon toga usledila kampanja za izbor direktora te škole, a tvrde da je izvršni odbor SPRV-a kao kandidata za direktora promovisao svoju predsednicu Veru Dakić, iznoseći neosnovane i neistinite optužbe na račun drugog kandidata za rukovodioca te obrezovne ustanove Dušana Gagića. Kako kažu iz Sindikalne organizacije Poljoprivredne škole, uprkos takvoj kampanji početkom jula 107 glasova dobio je Dušan Gagić, a Vera Dakić je osvojila 74, dok je treći kandidat Zdravko Vučenović dobio 26. Iako je Vera Dakić osvojila manji broj glasova, a pride nije pribavljeno mišljenje Nacionalnog saveta mađarske nacionalne manjine, Školski odbor je početkom prošlog meseca predložio Veru Dakić za direktora, stoji u saopštenju. Pravna služba škole je upozorila Školski odbor na to da radi nezakonito, da ne poštuje opšte akte ustanove i da će biti odgovoran za uvođenje v. d. stanja u ustanovi, na šta su se, kako iz Sindikalne organizacije kažu, oglušili, pa su sve dokumentovane uočene nepravilnosti nakon </w:t>
      </w:r>
      <w:r w:rsidRPr="00CF67D2">
        <w:rPr>
          <w:rFonts w:ascii="Times New Roman" w:eastAsia="Times New Roman" w:hAnsi="Times New Roman" w:cs="Times New Roman"/>
          <w:color w:val="000000"/>
          <w:sz w:val="24"/>
          <w:szCs w:val="24"/>
        </w:rPr>
        <w:lastRenderedPageBreak/>
        <w:t>sednice predate nadležnim institucijama na razmatranje. Zapisnik o inspekcijskom vanrednom nadzoru predstavljen je na vanrednoj sednici Nastavničkog veća, održanoj u četvrtak, kada je članica izvršnog odbora SPRV-a Jasmina Rovčanin dovela u pitanje validnost tog dokumenta, stoji u saopštenju.  </w:t>
      </w:r>
    </w:p>
    <w:p w:rsidR="00CF67D2" w:rsidRPr="00CF67D2" w:rsidRDefault="00CF67D2" w:rsidP="00926B21">
      <w:pPr>
        <w:shd w:val="clear" w:color="auto" w:fill="FFFFFF"/>
        <w:spacing w:before="100" w:beforeAutospacing="1" w:after="100" w:afterAutospacing="1" w:line="300" w:lineRule="atLeast"/>
        <w:jc w:val="center"/>
        <w:rPr>
          <w:rFonts w:ascii="Times New Roman" w:eastAsia="Times New Roman" w:hAnsi="Times New Roman" w:cs="Times New Roman"/>
          <w:b/>
          <w:bCs/>
          <w:color w:val="FF0000"/>
          <w:sz w:val="28"/>
          <w:szCs w:val="24"/>
        </w:rPr>
      </w:pPr>
      <w:r w:rsidRPr="00CF67D2">
        <w:rPr>
          <w:rFonts w:ascii="Times New Roman" w:eastAsia="Times New Roman" w:hAnsi="Times New Roman" w:cs="Times New Roman"/>
          <w:b/>
          <w:bCs/>
          <w:color w:val="FF0000"/>
          <w:sz w:val="28"/>
          <w:szCs w:val="24"/>
        </w:rPr>
        <w:t>Svakih 19 sati ubije se po jedan Vojvođanin</w:t>
      </w:r>
    </w:p>
    <w:p w:rsidR="00383880" w:rsidRDefault="00CF67D2" w:rsidP="00926B21">
      <w:pPr>
        <w:shd w:val="clear" w:color="auto" w:fill="FFFFFF"/>
        <w:spacing w:after="0" w:line="240" w:lineRule="auto"/>
        <w:ind w:firstLine="720"/>
        <w:jc w:val="both"/>
        <w:rPr>
          <w:rFonts w:ascii="Times New Roman" w:eastAsia="Times New Roman" w:hAnsi="Times New Roman" w:cs="Times New Roman"/>
          <w:bCs/>
          <w:color w:val="000000"/>
          <w:sz w:val="24"/>
          <w:szCs w:val="24"/>
        </w:rPr>
      </w:pPr>
      <w:r w:rsidRPr="00CF67D2">
        <w:rPr>
          <w:rFonts w:ascii="Times New Roman" w:eastAsia="Times New Roman" w:hAnsi="Times New Roman" w:cs="Times New Roman"/>
          <w:bCs/>
          <w:color w:val="000000"/>
          <w:sz w:val="24"/>
          <w:szCs w:val="24"/>
        </w:rPr>
        <w:t>Svakih 40 sekundi u svetu ubije se po jedna osoba, evidentirali su statističari. Na te podatke sigurno nije mislio Aleksandar M. (40), koji je spas od životnih nedaća pronašao skokom s jedne novosadske višespratnice ostavivši iza sebe dugove, ženu i maloletnu ćerku. On je samo jedan od milion ljudi koji godišnje život okončaju sopstvenom rukom. Da li je moglo drugačije? Nema lakog ni jednostavnog odgovora, ali je to pitanje važno postavljati što češće da bi društvo postalo svesno opasnosti koje sobom nosi neprogovaranje o psihičkim problemima koje nekoga nateraju da rešenje potraži u suicidu.</w:t>
      </w:r>
      <w:r w:rsidRPr="00CF67D2">
        <w:rPr>
          <w:rFonts w:ascii="Times New Roman" w:eastAsia="Times New Roman" w:hAnsi="Times New Roman" w:cs="Times New Roman"/>
          <w:bCs/>
          <w:color w:val="000000"/>
          <w:sz w:val="24"/>
          <w:szCs w:val="24"/>
        </w:rPr>
        <w:tab/>
      </w:r>
      <w:r w:rsidRPr="00CF67D2">
        <w:rPr>
          <w:rFonts w:ascii="Times New Roman" w:eastAsia="Times New Roman" w:hAnsi="Times New Roman" w:cs="Times New Roman"/>
          <w:bCs/>
          <w:color w:val="000000"/>
          <w:sz w:val="24"/>
          <w:szCs w:val="24"/>
        </w:rPr>
        <w:tab/>
      </w:r>
      <w:r w:rsidRPr="00CF67D2">
        <w:rPr>
          <w:rFonts w:ascii="Times New Roman" w:eastAsia="Times New Roman" w:hAnsi="Times New Roman" w:cs="Times New Roman"/>
          <w:bCs/>
          <w:color w:val="000000"/>
          <w:sz w:val="24"/>
          <w:szCs w:val="24"/>
        </w:rPr>
        <w:tab/>
      </w:r>
      <w:r w:rsidRPr="00CF67D2">
        <w:rPr>
          <w:rFonts w:ascii="Times New Roman" w:eastAsia="Times New Roman" w:hAnsi="Times New Roman" w:cs="Times New Roman"/>
          <w:bCs/>
          <w:color w:val="000000"/>
          <w:sz w:val="24"/>
          <w:szCs w:val="24"/>
        </w:rPr>
        <w:tab/>
      </w:r>
      <w:r w:rsidRPr="00CF67D2">
        <w:rPr>
          <w:rFonts w:ascii="Times New Roman" w:eastAsia="Times New Roman" w:hAnsi="Times New Roman" w:cs="Times New Roman"/>
          <w:bCs/>
          <w:color w:val="000000"/>
          <w:sz w:val="24"/>
          <w:szCs w:val="24"/>
        </w:rPr>
        <w:tab/>
      </w:r>
      <w:r w:rsidRPr="00CF67D2">
        <w:rPr>
          <w:rFonts w:ascii="Times New Roman" w:eastAsia="Times New Roman" w:hAnsi="Times New Roman" w:cs="Times New Roman"/>
          <w:bCs/>
          <w:color w:val="000000"/>
          <w:sz w:val="24"/>
          <w:szCs w:val="24"/>
        </w:rPr>
        <w:tab/>
      </w:r>
      <w:r w:rsidRPr="00CF67D2">
        <w:rPr>
          <w:rFonts w:ascii="Times New Roman" w:eastAsia="Times New Roman" w:hAnsi="Times New Roman" w:cs="Times New Roman"/>
          <w:bCs/>
          <w:color w:val="000000"/>
          <w:sz w:val="24"/>
          <w:szCs w:val="24"/>
        </w:rPr>
        <w:tab/>
      </w:r>
      <w:r w:rsidRPr="00CF67D2">
        <w:rPr>
          <w:rFonts w:ascii="Times New Roman" w:eastAsia="Times New Roman" w:hAnsi="Times New Roman" w:cs="Times New Roman"/>
          <w:bCs/>
          <w:color w:val="000000"/>
          <w:sz w:val="24"/>
          <w:szCs w:val="24"/>
        </w:rPr>
        <w:tab/>
      </w:r>
      <w:r w:rsidRPr="00CF67D2">
        <w:rPr>
          <w:rFonts w:ascii="Times New Roman" w:eastAsia="Times New Roman" w:hAnsi="Times New Roman" w:cs="Times New Roman"/>
          <w:bCs/>
          <w:color w:val="000000"/>
          <w:sz w:val="24"/>
          <w:szCs w:val="24"/>
        </w:rPr>
        <w:tab/>
      </w:r>
      <w:r w:rsidRPr="00CF67D2">
        <w:rPr>
          <w:rFonts w:ascii="Times New Roman" w:eastAsia="Times New Roman" w:hAnsi="Times New Roman" w:cs="Times New Roman"/>
          <w:bCs/>
          <w:color w:val="000000"/>
          <w:sz w:val="24"/>
          <w:szCs w:val="24"/>
        </w:rPr>
        <w:tab/>
      </w:r>
      <w:r w:rsidRPr="00CF67D2">
        <w:rPr>
          <w:rFonts w:ascii="Times New Roman" w:eastAsia="Times New Roman" w:hAnsi="Times New Roman" w:cs="Times New Roman"/>
          <w:bCs/>
          <w:color w:val="000000"/>
          <w:sz w:val="24"/>
          <w:szCs w:val="24"/>
        </w:rPr>
        <w:tab/>
        <w:t>Lekari kažu da najviše zabrinjava činjenica da je značajno porasla stopa samoubistva među mladima, kao i da se takav trend beleži iz godine u godinu, bez naznaka usporavanja. S obzirom na to da gotovo četvrtinu samoubistava čine tinejyeri i mladi ispod 25 godina (250.000 godišnje), samoubistva predstavljaju vodeći uzrok prerane smrti, čineći više od 20 miliona izgubljenih zdravih godina života. U velikom broju zemalja to je drugi ili treći uzrok smrti među mladi</w:t>
      </w:r>
      <w:r w:rsidR="00383880">
        <w:rPr>
          <w:rFonts w:ascii="Times New Roman" w:eastAsia="Times New Roman" w:hAnsi="Times New Roman" w:cs="Times New Roman"/>
          <w:bCs/>
          <w:color w:val="000000"/>
          <w:sz w:val="24"/>
          <w:szCs w:val="24"/>
        </w:rPr>
        <w:t xml:space="preserve">ma uzrasta od 15 do 24 godine. </w:t>
      </w:r>
      <w:r w:rsidRPr="00CF67D2">
        <w:rPr>
          <w:rFonts w:ascii="Times New Roman" w:eastAsia="Times New Roman" w:hAnsi="Times New Roman" w:cs="Times New Roman"/>
          <w:bCs/>
          <w:color w:val="000000"/>
          <w:sz w:val="24"/>
          <w:szCs w:val="24"/>
        </w:rPr>
        <w:t xml:space="preserve">Ozbiljnost tog problema uočila je i Međunarodna asocijacija za prevenciju samoubistava, kažu u Institutu za javno zdravlje Vojvodine, pa je u saradnji sa Svetskom zdravstvenom organizacijom, proglasila 10. septembar za Svetski dan prevencije samoubistava da bi skrenula pažnju na suicid kao vodeći uzrok prerane smrti koji je moguće sprečiti. </w:t>
      </w:r>
    </w:p>
    <w:p w:rsidR="00CF67D2" w:rsidRDefault="00D3799F" w:rsidP="00926B21">
      <w:pPr>
        <w:shd w:val="clear" w:color="auto" w:fill="FFFFFF"/>
        <w:spacing w:after="0" w:line="240" w:lineRule="auto"/>
        <w:ind w:firstLine="720"/>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w:t>
      </w:r>
      <w:bookmarkStart w:id="0" w:name="_GoBack"/>
      <w:bookmarkEnd w:id="0"/>
      <w:r w:rsidR="00CF67D2" w:rsidRPr="00CF67D2">
        <w:rPr>
          <w:rFonts w:ascii="Times New Roman" w:eastAsia="Times New Roman" w:hAnsi="Times New Roman" w:cs="Times New Roman"/>
          <w:bCs/>
          <w:color w:val="000000"/>
          <w:sz w:val="24"/>
          <w:szCs w:val="24"/>
        </w:rPr>
        <w:t>U svetu postoji trend rasta broja samoubistava, što znači da će se, ukoliko preventivne mere ne daju rezultate, broj samoubistava u narednih 15 godina povećati 20 do čak 50 odsto – kaže načelnik na novosadskom Institutu za neuropsihijatriju dr Miodrag Doroški, ističući da je ignorisanje najava suicida velika greška. – Suicidalnost nije nešto što se dešava samo ljudima koji pate od nekog mentalnog poremećaja već se može desiti svakome zbog spleta nesrećnih okolnosti i tre</w:t>
      </w:r>
      <w:r w:rsidR="00383880">
        <w:rPr>
          <w:rFonts w:ascii="Times New Roman" w:eastAsia="Times New Roman" w:hAnsi="Times New Roman" w:cs="Times New Roman"/>
          <w:bCs/>
          <w:color w:val="000000"/>
          <w:sz w:val="24"/>
          <w:szCs w:val="24"/>
        </w:rPr>
        <w:t xml:space="preserve">nutka psihičke krize. </w:t>
      </w:r>
      <w:r w:rsidR="00CF67D2" w:rsidRPr="00CF67D2">
        <w:rPr>
          <w:rFonts w:ascii="Times New Roman" w:eastAsia="Times New Roman" w:hAnsi="Times New Roman" w:cs="Times New Roman"/>
          <w:bCs/>
          <w:color w:val="000000"/>
          <w:sz w:val="24"/>
          <w:szCs w:val="24"/>
        </w:rPr>
        <w:t>Doroški kaže da je u postupku pomoći suicidalnoj osobi veoma važno aktivno slušanje. Samoubistva nose ogromne psihološke, socijalne, kao i ekonomske troškove za društvo, zbog gubitka produktivnosti, povećanih troškova zdravstvene i socijalne zaštite, a oni se procenjuju na nekoliko milijardi dolara godišnje. Mentalni poremećaji (depresija i posledice zloupotrebe alkohola) glavni su faktor rizika za samoubistvo u Evropi i Severnoj Americi, dok je u azijskim zemljama osnovni faktor impulsivnost.</w:t>
      </w:r>
    </w:p>
    <w:p w:rsidR="00CF67D2" w:rsidRPr="00926B21" w:rsidRDefault="00CF67D2" w:rsidP="00926B21">
      <w:pPr>
        <w:shd w:val="clear" w:color="auto" w:fill="FFFFFF"/>
        <w:spacing w:after="0" w:line="240" w:lineRule="auto"/>
        <w:ind w:firstLine="720"/>
        <w:jc w:val="both"/>
        <w:rPr>
          <w:rFonts w:ascii="Times New Roman" w:eastAsia="Times New Roman" w:hAnsi="Times New Roman" w:cs="Times New Roman"/>
          <w:bCs/>
          <w:color w:val="000000"/>
          <w:sz w:val="24"/>
          <w:szCs w:val="24"/>
        </w:rPr>
      </w:pPr>
    </w:p>
    <w:p w:rsidR="00CF67D2" w:rsidRPr="00CF67D2" w:rsidRDefault="00CF67D2" w:rsidP="00CF67D2">
      <w:pPr>
        <w:spacing w:after="0" w:line="240" w:lineRule="auto"/>
        <w:jc w:val="center"/>
        <w:rPr>
          <w:rFonts w:ascii="Times New Roman" w:eastAsia="Times New Roman" w:hAnsi="Times New Roman" w:cs="Times New Roman"/>
          <w:b/>
          <w:color w:val="FF0000"/>
          <w:sz w:val="28"/>
          <w:szCs w:val="24"/>
        </w:rPr>
      </w:pPr>
      <w:r>
        <w:rPr>
          <w:rFonts w:ascii="Times New Roman" w:eastAsia="Times New Roman" w:hAnsi="Times New Roman" w:cs="Times New Roman"/>
          <w:b/>
          <w:color w:val="FF0000"/>
          <w:sz w:val="28"/>
          <w:szCs w:val="24"/>
        </w:rPr>
        <w:t>Opet zaboravljene bolesti!</w:t>
      </w:r>
    </w:p>
    <w:p w:rsidR="00CF67D2" w:rsidRPr="00CF67D2" w:rsidRDefault="00CF67D2" w:rsidP="00CF67D2">
      <w:pPr>
        <w:spacing w:after="0" w:line="240" w:lineRule="auto"/>
        <w:jc w:val="both"/>
        <w:rPr>
          <w:rFonts w:ascii="Times New Roman" w:eastAsia="Times New Roman" w:hAnsi="Times New Roman" w:cs="Times New Roman"/>
          <w:b/>
          <w:bCs/>
          <w:sz w:val="24"/>
          <w:szCs w:val="24"/>
        </w:rPr>
      </w:pPr>
    </w:p>
    <w:p w:rsidR="00CF67D2" w:rsidRDefault="002C198A" w:rsidP="00CF67D2">
      <w:pPr>
        <w:spacing w:after="0" w:line="240" w:lineRule="auto"/>
        <w:ind w:firstLine="720"/>
        <w:jc w:val="both"/>
        <w:rPr>
          <w:rFonts w:ascii="Times New Roman" w:eastAsia="Times New Roman" w:hAnsi="Times New Roman" w:cs="Times New Roman"/>
          <w:sz w:val="24"/>
          <w:szCs w:val="24"/>
        </w:rPr>
      </w:pPr>
      <w:r w:rsidRPr="00CF67D2">
        <w:rPr>
          <w:rFonts w:ascii="Times New Roman" w:eastAsia="Times New Roman" w:hAnsi="Times New Roman" w:cs="Times New Roman"/>
          <w:sz w:val="24"/>
          <w:szCs w:val="24"/>
        </w:rPr>
        <w:drawing>
          <wp:anchor distT="0" distB="0" distL="114300" distR="114300" simplePos="0" relativeHeight="251662336" behindDoc="1" locked="0" layoutInCell="1" allowOverlap="1">
            <wp:simplePos x="0" y="0"/>
            <wp:positionH relativeFrom="column">
              <wp:posOffset>3985895</wp:posOffset>
            </wp:positionH>
            <wp:positionV relativeFrom="paragraph">
              <wp:posOffset>287655</wp:posOffset>
            </wp:positionV>
            <wp:extent cx="1952625" cy="1348740"/>
            <wp:effectExtent l="0" t="0" r="9525" b="3810"/>
            <wp:wrapTight wrapText="bothSides">
              <wp:wrapPolygon edited="0">
                <wp:start x="0" y="0"/>
                <wp:lineTo x="0" y="21356"/>
                <wp:lineTo x="21495" y="21356"/>
                <wp:lineTo x="21495" y="0"/>
                <wp:lineTo x="0" y="0"/>
              </wp:wrapPolygon>
            </wp:wrapTight>
            <wp:docPr id="3" name="Picture 3" descr="Мало боли, али је здраво корисно (Фото: Н. Стојановић)">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Мало боли, али је здраво корисно (Фото: Н. Стојановић)">
                      <a:hlinkClick r:id="rId19"/>
                    </pic:cNvPr>
                    <pic:cNvPicPr>
                      <a:picLocks noChangeAspect="1" noChangeArrowheads="1"/>
                    </pic:cNvPicPr>
                  </pic:nvPicPr>
                  <pic:blipFill>
                    <a:blip r:embed="rId20"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52625" cy="1348740"/>
                    </a:xfrm>
                    <a:prstGeom prst="rect">
                      <a:avLst/>
                    </a:prstGeom>
                    <a:noFill/>
                    <a:ln>
                      <a:noFill/>
                    </a:ln>
                  </pic:spPr>
                </pic:pic>
              </a:graphicData>
            </a:graphic>
          </wp:anchor>
        </w:drawing>
      </w:r>
      <w:r w:rsidR="00CF67D2" w:rsidRPr="00CF67D2">
        <w:rPr>
          <w:rFonts w:ascii="Times New Roman" w:eastAsia="Times New Roman" w:hAnsi="Times New Roman" w:cs="Times New Roman"/>
          <w:bCs/>
          <w:sz w:val="24"/>
          <w:szCs w:val="24"/>
        </w:rPr>
        <w:t>Vanja ima 12 i po godina, lepe plave oči i nikad u životu nije primila vakcinu. Rodila se sedam nedelja pre vremena, ostala bez kiseonika posle rođenja, dobila bakterijski meningitis i sepsu sa tek sedam dana.</w:t>
      </w:r>
      <w:r w:rsidR="00CF67D2" w:rsidRPr="00CF67D2">
        <w:rPr>
          <w:rFonts w:ascii="Times New Roman" w:eastAsia="Times New Roman" w:hAnsi="Times New Roman" w:cs="Times New Roman"/>
          <w:sz w:val="24"/>
          <w:szCs w:val="24"/>
        </w:rPr>
        <w:t xml:space="preserve">Ima proširenje moždanih komora, mikrocefaliju, hipertoniju, epileptiformne promene EEG-a i spastičnu paraparezu, podvrstu cerebralne paralize.- Vanja nije primila MMR, kombinovanu vakcinu za male boginje, rubeole i zauške, jer je tad pedijatar tražila mišljenje neurologa i neurohirurga – priča </w:t>
      </w:r>
      <w:r w:rsidR="00CF67D2" w:rsidRPr="00CF67D2">
        <w:rPr>
          <w:rFonts w:ascii="Times New Roman" w:eastAsia="Times New Roman" w:hAnsi="Times New Roman" w:cs="Times New Roman"/>
          <w:sz w:val="24"/>
          <w:szCs w:val="24"/>
        </w:rPr>
        <w:lastRenderedPageBreak/>
        <w:t>njena majka Ivana J. – Neurolog je rekla da ne primi, zbog oštećenja mozga, da bi eventualna šteta da nekad dobije neku od ovih bolesti bila tad manja od vakcine na njen mozak.Zato Ivanu plaši sve češće i otvoreniji otpor roditelja da svoje zdravo dete podvrgnu obaveznoj imunizaciji vakcinama koje se dobijaju prema kalendaru vakcinacije, usklađenim s preporukama SZO.- Moje je dete zaštićeno samo ako su ostala deca zaštićena vakcinom, te je šansa da joj neko prenese ove bolesti svedena na minimum – kaže Ivana. – Zato me plaši sve jači pokret borbe protiv vakcinacije jer time rastu šanse da neko od nevakcinisane, zdrave dece koje će lako preležati zauške ili rubeole, oboli i prenese ih mojoj ćerki, kojoj bi takva bolest izazvala ozbiljne probleme.</w:t>
      </w:r>
    </w:p>
    <w:p w:rsidR="00CF67D2" w:rsidRDefault="00CF67D2" w:rsidP="00CF67D2">
      <w:pPr>
        <w:spacing w:after="0" w:line="240" w:lineRule="auto"/>
        <w:ind w:firstLine="720"/>
        <w:jc w:val="both"/>
        <w:rPr>
          <w:rFonts w:ascii="Times New Roman" w:eastAsia="Times New Roman" w:hAnsi="Times New Roman" w:cs="Times New Roman"/>
          <w:sz w:val="24"/>
          <w:szCs w:val="24"/>
        </w:rPr>
      </w:pPr>
      <w:r w:rsidRPr="00CF67D2">
        <w:rPr>
          <w:rFonts w:ascii="Times New Roman" w:eastAsia="Times New Roman" w:hAnsi="Times New Roman" w:cs="Times New Roman"/>
          <w:sz w:val="24"/>
          <w:szCs w:val="24"/>
        </w:rPr>
        <w:t>Mada je vakcinacija obavezna po zakonu, propisane kazne visoke, a za upis u školu potrebna je i potvrda o vakcinaciji, svake godine oko 2000 predškolske dece u Srbiji ne primi vakcine protiv deset zaraznih bolesti. Mnogi od njih „na bocu“ ne odu jer im roditelji strahuju od imunološke reakcije na vakcine i razvoja neuroloških poremećaja, među kojima se od autizma najviše strahuje. Epidemiolozi Instituta za javno zdravlje Srbije “Batut” kažu da do sad nije zabeležena nijedna prijava autizma nakon vakcine MMR. Inače, prema podacima Ministarstva za rad, zapošljavanje i socijalnu politiku, kod nas ima oko dve hiljade osoba s autizmom, od čega je oko 800 dece.</w:t>
      </w:r>
    </w:p>
    <w:p w:rsidR="00CF67D2" w:rsidRDefault="00CF67D2" w:rsidP="00CF67D2">
      <w:pPr>
        <w:spacing w:after="0" w:line="240" w:lineRule="auto"/>
        <w:ind w:firstLine="720"/>
        <w:jc w:val="both"/>
        <w:rPr>
          <w:rFonts w:ascii="Times New Roman" w:eastAsia="Times New Roman" w:hAnsi="Times New Roman" w:cs="Times New Roman"/>
          <w:sz w:val="24"/>
          <w:szCs w:val="24"/>
        </w:rPr>
      </w:pPr>
    </w:p>
    <w:p w:rsidR="00230492" w:rsidRPr="00230492" w:rsidRDefault="00230492" w:rsidP="00230492">
      <w:pPr>
        <w:spacing w:after="0" w:line="240" w:lineRule="auto"/>
        <w:jc w:val="center"/>
        <w:rPr>
          <w:rFonts w:ascii="Times New Roman" w:hAnsi="Times New Roman" w:cs="Times New Roman"/>
          <w:b/>
          <w:color w:val="FF0000"/>
          <w:sz w:val="28"/>
        </w:rPr>
      </w:pPr>
      <w:r w:rsidRPr="00230492">
        <w:rPr>
          <w:rFonts w:ascii="Times New Roman" w:hAnsi="Times New Roman" w:cs="Times New Roman"/>
          <w:b/>
          <w:color w:val="FF0000"/>
          <w:sz w:val="28"/>
        </w:rPr>
        <w:t>Trenutno zbog dugova u blokadi 105 škola</w:t>
      </w:r>
    </w:p>
    <w:p w:rsidR="00230492" w:rsidRDefault="00230492" w:rsidP="00230492">
      <w:pPr>
        <w:spacing w:after="0" w:line="240" w:lineRule="auto"/>
        <w:rPr>
          <w:rFonts w:ascii="Times New Roman" w:hAnsi="Times New Roman" w:cs="Times New Roman"/>
          <w:sz w:val="24"/>
        </w:rPr>
      </w:pPr>
    </w:p>
    <w:p w:rsidR="00230492" w:rsidRDefault="00230492" w:rsidP="00230492">
      <w:pPr>
        <w:spacing w:after="0" w:line="240" w:lineRule="auto"/>
        <w:ind w:firstLine="720"/>
        <w:jc w:val="both"/>
        <w:rPr>
          <w:rFonts w:ascii="Times New Roman" w:hAnsi="Times New Roman" w:cs="Times New Roman"/>
          <w:sz w:val="24"/>
        </w:rPr>
      </w:pPr>
      <w:r w:rsidRPr="00230492">
        <w:rPr>
          <w:rFonts w:ascii="Times New Roman" w:hAnsi="Times New Roman" w:cs="Times New Roman"/>
          <w:sz w:val="24"/>
        </w:rPr>
        <w:t>Ministar prosvete i n</w:t>
      </w:r>
      <w:r>
        <w:rPr>
          <w:rFonts w:ascii="Times New Roman" w:hAnsi="Times New Roman" w:cs="Times New Roman"/>
          <w:sz w:val="24"/>
        </w:rPr>
        <w:t xml:space="preserve">auke Srđan Verbić rekao je u utorak </w:t>
      </w:r>
      <w:r w:rsidRPr="00230492">
        <w:rPr>
          <w:rFonts w:ascii="Times New Roman" w:hAnsi="Times New Roman" w:cs="Times New Roman"/>
          <w:sz w:val="24"/>
        </w:rPr>
        <w:t xml:space="preserve"> da je u Srbiji trenutno u blokadi 105 škola i naglasio da to ministarstvo nema način da natera lokalne samouprave da izmire dugove škola."Te škole nisu na dobošu, jer niko neće prodati te škole, mi ne znamo šta to znači da škola bankrotira, ali u ovom trenutku one duguju oko 150, 160 miliona dinara za grejanje, struju, jubilarne nagrade", rekao je Verbić za televiziju "Pink".On je objasnio da je te troškove škola trebalo da plaća lokalna samouprava, a da je obaveza resornog ministarstva redovno izmirivanje plata."Nema instrumenata da se nateraju lokalne samouprave da plate, jedino što može je da neke od troškova isplati država iz budžeta, ali to nije dobro rešenje", rekao je Verbić.Dodao je da ministarstvo radi na međunarodnim projektima, kako bi škole dobile fasadu, odnosno bolju izolaciju, kako bi se smanjio utrošak energije.Upitan o doktorskim studijama, Verbić je odgovorio da će se ubuduće one biti mnogo transparentnije i da će na njima morati da bude "jedan obavezan recenzent iz inostranstva".</w:t>
      </w:r>
    </w:p>
    <w:p w:rsidR="002937E6" w:rsidRDefault="002937E6" w:rsidP="002937E6">
      <w:pPr>
        <w:spacing w:after="0" w:line="240" w:lineRule="auto"/>
        <w:jc w:val="both"/>
        <w:rPr>
          <w:rFonts w:ascii="Times New Roman" w:hAnsi="Times New Roman" w:cs="Times New Roman"/>
          <w:sz w:val="24"/>
        </w:rPr>
      </w:pPr>
    </w:p>
    <w:p w:rsidR="002937E6" w:rsidRPr="002937E6" w:rsidRDefault="002937E6" w:rsidP="002937E6">
      <w:pPr>
        <w:spacing w:after="0" w:line="240" w:lineRule="auto"/>
        <w:jc w:val="center"/>
        <w:rPr>
          <w:rFonts w:ascii="Times New Roman" w:hAnsi="Times New Roman" w:cs="Times New Roman"/>
          <w:b/>
          <w:bCs/>
          <w:color w:val="FF0000"/>
          <w:sz w:val="28"/>
        </w:rPr>
      </w:pPr>
      <w:r w:rsidRPr="002937E6">
        <w:rPr>
          <w:rFonts w:ascii="Times New Roman" w:hAnsi="Times New Roman" w:cs="Times New Roman"/>
          <w:b/>
          <w:bCs/>
          <w:color w:val="FF0000"/>
          <w:sz w:val="28"/>
        </w:rPr>
        <w:t>SAD: Otac ubio petoro dece</w:t>
      </w:r>
    </w:p>
    <w:p w:rsidR="002937E6" w:rsidRDefault="002937E6" w:rsidP="002937E6">
      <w:pPr>
        <w:spacing w:after="0" w:line="240" w:lineRule="auto"/>
        <w:jc w:val="both"/>
        <w:rPr>
          <w:rFonts w:ascii="Times New Roman" w:hAnsi="Times New Roman" w:cs="Times New Roman"/>
          <w:b/>
          <w:bCs/>
          <w:sz w:val="24"/>
        </w:rPr>
      </w:pPr>
    </w:p>
    <w:p w:rsidR="002937E6" w:rsidRPr="002937E6" w:rsidRDefault="002937E6" w:rsidP="002937E6">
      <w:pPr>
        <w:spacing w:after="0" w:line="240" w:lineRule="auto"/>
        <w:ind w:firstLine="720"/>
        <w:jc w:val="both"/>
        <w:rPr>
          <w:rFonts w:ascii="Times New Roman" w:hAnsi="Times New Roman" w:cs="Times New Roman"/>
          <w:bCs/>
          <w:sz w:val="24"/>
        </w:rPr>
      </w:pPr>
      <w:r w:rsidRPr="002937E6">
        <w:rPr>
          <w:rFonts w:ascii="Times New Roman" w:hAnsi="Times New Roman" w:cs="Times New Roman"/>
          <w:bCs/>
          <w:sz w:val="24"/>
        </w:rPr>
        <w:t>Čovek, osumnjičen da je ubio petoro svoje dece u Južnoj Karolini i potom satima vozio do ruralnog područja u Alabami gde je bacio tela umotana u kese za đubre, je uhapšen, saopštila je danas američka policija.</w:t>
      </w:r>
      <w:r w:rsidRPr="002937E6">
        <w:rPr>
          <w:rFonts w:ascii="Times New Roman" w:hAnsi="Times New Roman" w:cs="Times New Roman"/>
          <w:sz w:val="24"/>
        </w:rPr>
        <w:t>Timoti Rej Džons (32) optužen je za zanemarivanje dece i policija očekuje podizanje dodatnih optužbi u vezi smrti dece, koja su pronađena mrtva pored autoputa nedaleko od Kamdena u Alabami, prenela je agencija AP.Deca su bila uzrasta od jedne do osam godina, a njihov nestanak prijavila je majka 3. septembra.Džons je imao zajedničko starateljstvo nad decom sa njihovom majkom, od koje je razveden.</w:t>
      </w:r>
    </w:p>
    <w:p w:rsidR="00230492" w:rsidRDefault="00230492" w:rsidP="00230492">
      <w:pPr>
        <w:spacing w:after="0" w:line="240" w:lineRule="auto"/>
        <w:jc w:val="both"/>
        <w:rPr>
          <w:rFonts w:ascii="Times New Roman" w:eastAsia="Times New Roman" w:hAnsi="Times New Roman" w:cs="Times New Roman"/>
          <w:noProof w:val="0"/>
          <w:sz w:val="24"/>
          <w:szCs w:val="24"/>
        </w:rPr>
      </w:pPr>
    </w:p>
    <w:p w:rsidR="00230492" w:rsidRPr="00230492" w:rsidRDefault="002937E6" w:rsidP="00230492">
      <w:pPr>
        <w:spacing w:after="0" w:line="240" w:lineRule="auto"/>
        <w:jc w:val="center"/>
        <w:rPr>
          <w:rFonts w:ascii="Times New Roman" w:eastAsia="Times New Roman" w:hAnsi="Times New Roman" w:cs="Times New Roman"/>
          <w:b/>
          <w:bCs/>
          <w:noProof w:val="0"/>
          <w:color w:val="0000CC"/>
          <w:sz w:val="28"/>
          <w:szCs w:val="24"/>
        </w:rPr>
      </w:pPr>
      <w:r>
        <w:rPr>
          <w:rFonts w:ascii="Times New Roman" w:eastAsia="Times New Roman" w:hAnsi="Times New Roman" w:cs="Times New Roman"/>
          <w:b/>
          <w:bCs/>
          <w:noProof w:val="0"/>
          <w:color w:val="0000CC"/>
          <w:sz w:val="28"/>
          <w:szCs w:val="24"/>
        </w:rPr>
        <w:t>Vremeplov:</w:t>
      </w:r>
      <w:r w:rsidR="00230492" w:rsidRPr="00230492">
        <w:rPr>
          <w:rFonts w:ascii="Times New Roman" w:eastAsia="Times New Roman" w:hAnsi="Times New Roman" w:cs="Times New Roman"/>
          <w:b/>
          <w:bCs/>
          <w:noProof w:val="0"/>
          <w:color w:val="0000CC"/>
          <w:sz w:val="28"/>
          <w:szCs w:val="24"/>
        </w:rPr>
        <w:t>LavTolstoj</w:t>
      </w:r>
    </w:p>
    <w:p w:rsidR="00230492" w:rsidRDefault="00230492" w:rsidP="00230492">
      <w:pPr>
        <w:spacing w:after="0" w:line="240" w:lineRule="auto"/>
        <w:jc w:val="both"/>
        <w:rPr>
          <w:rFonts w:ascii="Times New Roman" w:eastAsia="Times New Roman" w:hAnsi="Times New Roman" w:cs="Times New Roman"/>
          <w:b/>
          <w:bCs/>
          <w:noProof w:val="0"/>
          <w:sz w:val="24"/>
          <w:szCs w:val="24"/>
        </w:rPr>
      </w:pPr>
    </w:p>
    <w:p w:rsidR="00230492" w:rsidRPr="00230492" w:rsidRDefault="002937E6" w:rsidP="00230492">
      <w:pPr>
        <w:spacing w:after="0" w:line="240" w:lineRule="auto"/>
        <w:ind w:firstLine="720"/>
        <w:jc w:val="both"/>
        <w:rPr>
          <w:rFonts w:ascii="Times New Roman" w:eastAsia="Times New Roman" w:hAnsi="Times New Roman" w:cs="Times New Roman"/>
          <w:bCs/>
          <w:noProof w:val="0"/>
          <w:sz w:val="24"/>
          <w:szCs w:val="24"/>
        </w:rPr>
      </w:pPr>
      <w:r w:rsidRPr="00230492">
        <w:rPr>
          <w:rFonts w:ascii="Times New Roman" w:eastAsia="Times New Roman" w:hAnsi="Times New Roman" w:cs="Times New Roman"/>
          <w:bCs/>
          <w:noProof w:val="0"/>
          <w:sz w:val="24"/>
          <w:szCs w:val="24"/>
        </w:rPr>
        <w:lastRenderedPageBreak/>
        <w:t>RuskipisacLavNikolajevičTolstoj, jedanodnajvećihknjiževnika u istoriji</w:t>
      </w:r>
      <w:r w:rsidR="00230492" w:rsidRPr="00230492">
        <w:rPr>
          <w:rFonts w:ascii="Times New Roman" w:eastAsia="Times New Roman" w:hAnsi="Times New Roman" w:cs="Times New Roman"/>
          <w:bCs/>
          <w:noProof w:val="0"/>
          <w:sz w:val="24"/>
          <w:szCs w:val="24"/>
        </w:rPr>
        <w:t>rođen je</w:t>
      </w:r>
      <w:r>
        <w:rPr>
          <w:rFonts w:ascii="Times New Roman" w:eastAsia="Times New Roman" w:hAnsi="Times New Roman" w:cs="Times New Roman"/>
          <w:bCs/>
          <w:noProof w:val="0"/>
          <w:sz w:val="24"/>
          <w:szCs w:val="24"/>
        </w:rPr>
        <w:t xml:space="preserve"> 9. septembra 1828</w:t>
      </w:r>
      <w:r w:rsidR="00230492" w:rsidRPr="00230492">
        <w:rPr>
          <w:rFonts w:ascii="Times New Roman" w:eastAsia="Times New Roman" w:hAnsi="Times New Roman" w:cs="Times New Roman"/>
          <w:bCs/>
          <w:noProof w:val="0"/>
          <w:sz w:val="24"/>
          <w:szCs w:val="24"/>
        </w:rPr>
        <w:t>.</w:t>
      </w:r>
      <w:r>
        <w:rPr>
          <w:rFonts w:ascii="Times New Roman" w:eastAsia="Times New Roman" w:hAnsi="Times New Roman" w:cs="Times New Roman"/>
          <w:bCs/>
          <w:noProof w:val="0"/>
          <w:sz w:val="24"/>
          <w:szCs w:val="24"/>
        </w:rPr>
        <w:t xml:space="preserve">godine. </w:t>
      </w:r>
      <w:r w:rsidR="00230492" w:rsidRPr="00230492">
        <w:rPr>
          <w:rFonts w:ascii="Times New Roman" w:eastAsia="Times New Roman" w:hAnsi="Times New Roman" w:cs="Times New Roman"/>
          <w:bCs/>
          <w:noProof w:val="0"/>
          <w:sz w:val="24"/>
          <w:szCs w:val="24"/>
        </w:rPr>
        <w:t>Prva dela je napisaonaKavkazu, gde se kaodobrovoljacborioprotivTuraka. PosleKrimskog rata, u kojem je bio oficir, povukao se naporodičnoimanje u JasnuPoljanu. Razobličavao je teškodruštvenostanje u Rusiji, pisaoprotivbrakaizinteresa, nepravednihsudova, rata, licemerjacrkvenihzvaničnika, plemstva, carskogsamodržavlja.Slikao je beduseljaštva.Ruska crkvaga je ekskomunicirala.Umro je 1910.odbivšiprethodno da se izmiri s Crkvom. Dela: romani "Rat imir", "Vaskrsenje", "Ana Karenjina", pripovetke "Sevastopoljskepriče", "Kozaci", "OtacSergije", "Krojcerova sonata", "Hadži-Murat", "Narodnepriče", drame "Živileš", "Carstvomraka", "Svetlost u tamisvetli", studije "Šta je umetnost", "Mojaispovest", "U čemu je mojavera", "Ne mogu da ćutim!", "Pa šta da radimo?", memoarskodelo "Detinjstvo, Dečaštvo, Mladost".</w:t>
      </w:r>
    </w:p>
    <w:p w:rsidR="00230492" w:rsidRDefault="00230492" w:rsidP="00230492">
      <w:pPr>
        <w:spacing w:after="0" w:line="240" w:lineRule="auto"/>
        <w:jc w:val="both"/>
        <w:rPr>
          <w:rFonts w:ascii="Times New Roman" w:eastAsia="Times New Roman" w:hAnsi="Times New Roman" w:cs="Times New Roman"/>
          <w:noProof w:val="0"/>
          <w:sz w:val="24"/>
          <w:szCs w:val="24"/>
        </w:rPr>
      </w:pPr>
    </w:p>
    <w:p w:rsidR="00230492" w:rsidRPr="00F4423F" w:rsidRDefault="00230492" w:rsidP="00230492">
      <w:pPr>
        <w:spacing w:after="0" w:line="240" w:lineRule="auto"/>
        <w:jc w:val="both"/>
        <w:rPr>
          <w:rFonts w:ascii="Times New Roman" w:eastAsia="Times New Roman" w:hAnsi="Times New Roman" w:cs="Times New Roman"/>
          <w:noProof w:val="0"/>
          <w:sz w:val="24"/>
          <w:szCs w:val="24"/>
        </w:rPr>
      </w:pPr>
    </w:p>
    <w:p w:rsidR="00F4423F" w:rsidRPr="00F4423F" w:rsidRDefault="00F4423F" w:rsidP="00F4423F">
      <w:pPr>
        <w:spacing w:before="100" w:beforeAutospacing="1" w:after="100" w:afterAutospacing="1" w:line="240" w:lineRule="auto"/>
        <w:ind w:firstLine="720"/>
        <w:jc w:val="center"/>
        <w:rPr>
          <w:rFonts w:ascii="Times New Roman" w:eastAsia="Times New Roman" w:hAnsi="Times New Roman" w:cs="Times New Roman"/>
          <w:noProof w:val="0"/>
          <w:sz w:val="24"/>
          <w:szCs w:val="24"/>
        </w:rPr>
      </w:pPr>
      <w:r w:rsidRPr="00F4423F">
        <w:rPr>
          <w:rFonts w:ascii="Brush Script MT" w:eastAsia="Times New Roman" w:hAnsi="Brush Script MT" w:cs="Times New Roman"/>
          <w:noProof w:val="0"/>
          <w:color w:val="FF00FF"/>
          <w:sz w:val="44"/>
          <w:szCs w:val="44"/>
          <w:lang w:val="sr-Latn-CS"/>
        </w:rPr>
        <w:t>Jo</w:t>
      </w:r>
      <w:r w:rsidRPr="00F4423F">
        <w:rPr>
          <w:rFonts w:ascii="Brush Script MT" w:eastAsia="Times New Roman" w:hAnsi="Brush Script MT" w:cs="Times New Roman"/>
          <w:noProof w:val="0"/>
          <w:color w:val="FF00FF"/>
          <w:sz w:val="44"/>
          <w:szCs w:val="44"/>
        </w:rPr>
        <w:t xml:space="preserve">š </w:t>
      </w:r>
      <w:r w:rsidRPr="00F4423F">
        <w:rPr>
          <w:rFonts w:ascii="Brush Script MT" w:eastAsia="Times New Roman" w:hAnsi="Brush Script MT" w:cs="Times New Roman"/>
          <w:noProof w:val="0"/>
          <w:color w:val="FF00FF"/>
          <w:sz w:val="44"/>
          <w:szCs w:val="44"/>
          <w:lang w:val="sr-Latn-CS"/>
        </w:rPr>
        <w:t xml:space="preserve">vesti iz obrazovanja </w:t>
      </w:r>
      <w:r w:rsidRPr="00F4423F">
        <w:rPr>
          <w:rFonts w:ascii="Times New Roman" w:eastAsia="Times New Roman" w:hAnsi="Times New Roman" w:cs="Times New Roman"/>
          <w:b/>
          <w:i/>
          <w:noProof w:val="0"/>
          <w:color w:val="FF00FF"/>
          <w:sz w:val="32"/>
          <w:szCs w:val="32"/>
        </w:rPr>
        <w:t>č</w:t>
      </w:r>
      <w:r w:rsidRPr="00F4423F">
        <w:rPr>
          <w:rFonts w:ascii="Brush Script MT" w:eastAsia="Times New Roman" w:hAnsi="Brush Script MT" w:cs="Times New Roman"/>
          <w:noProof w:val="0"/>
          <w:color w:val="FF00FF"/>
          <w:sz w:val="44"/>
          <w:szCs w:val="44"/>
        </w:rPr>
        <w:t>itajte</w:t>
      </w:r>
      <w:r w:rsidRPr="00F4423F">
        <w:rPr>
          <w:rFonts w:ascii="Brush Script MT" w:eastAsia="Times New Roman" w:hAnsi="Brush Script MT" w:cs="Times New Roman"/>
          <w:noProof w:val="0"/>
          <w:color w:val="FF00FF"/>
          <w:sz w:val="44"/>
          <w:szCs w:val="44"/>
          <w:lang w:val="sr-Latn-CS"/>
        </w:rPr>
        <w:t>na na</w:t>
      </w:r>
      <w:r w:rsidRPr="00F4423F">
        <w:rPr>
          <w:rFonts w:ascii="Brush Script MT" w:eastAsia="Times New Roman" w:hAnsi="Brush Script MT" w:cs="Times New Roman"/>
          <w:noProof w:val="0"/>
          <w:color w:val="FF00FF"/>
          <w:sz w:val="44"/>
          <w:szCs w:val="44"/>
        </w:rPr>
        <w:t>š</w:t>
      </w:r>
      <w:r w:rsidRPr="00F4423F">
        <w:rPr>
          <w:rFonts w:ascii="Brush Script MT" w:eastAsia="Times New Roman" w:hAnsi="Brush Script MT" w:cs="Times New Roman"/>
          <w:noProof w:val="0"/>
          <w:color w:val="FF00FF"/>
          <w:sz w:val="44"/>
          <w:szCs w:val="44"/>
          <w:lang w:val="sr-Latn-CS"/>
        </w:rPr>
        <w:t>em sajtu</w:t>
      </w:r>
      <w:hyperlink r:id="rId21" w:history="1">
        <w:r w:rsidRPr="00F4423F">
          <w:rPr>
            <w:rFonts w:ascii="Brush Script MT" w:eastAsiaTheme="majorEastAsia" w:hAnsi="Brush Script MT" w:cs="Times New Roman"/>
            <w:i/>
            <w:noProof w:val="0"/>
            <w:color w:val="0000FF"/>
            <w:sz w:val="44"/>
            <w:szCs w:val="44"/>
            <w:u w:val="single"/>
            <w:lang w:val="sr-Latn-CS"/>
          </w:rPr>
          <w:t>www</w:t>
        </w:r>
        <w:r w:rsidRPr="00F4423F">
          <w:rPr>
            <w:rFonts w:ascii="Brush Script MT" w:eastAsiaTheme="majorEastAsia" w:hAnsi="Brush Script MT" w:cs="Times New Roman"/>
            <w:i/>
            <w:noProof w:val="0"/>
            <w:color w:val="0000FF"/>
            <w:sz w:val="44"/>
            <w:szCs w:val="44"/>
            <w:u w:val="single"/>
          </w:rPr>
          <w:t>.</w:t>
        </w:r>
        <w:r w:rsidRPr="00F4423F">
          <w:rPr>
            <w:rFonts w:ascii="Brush Script MT" w:eastAsiaTheme="majorEastAsia" w:hAnsi="Brush Script MT" w:cs="Times New Roman"/>
            <w:i/>
            <w:noProof w:val="0"/>
            <w:color w:val="0000FF"/>
            <w:sz w:val="44"/>
            <w:szCs w:val="44"/>
            <w:u w:val="single"/>
            <w:lang w:val="sr-Latn-CS"/>
          </w:rPr>
          <w:t>srpss</w:t>
        </w:r>
        <w:r w:rsidRPr="00F4423F">
          <w:rPr>
            <w:rFonts w:ascii="Brush Script MT" w:eastAsiaTheme="majorEastAsia" w:hAnsi="Brush Script MT" w:cs="Times New Roman"/>
            <w:i/>
            <w:noProof w:val="0"/>
            <w:color w:val="0000FF"/>
            <w:sz w:val="44"/>
            <w:szCs w:val="44"/>
            <w:u w:val="single"/>
          </w:rPr>
          <w:t>.</w:t>
        </w:r>
        <w:r w:rsidRPr="00F4423F">
          <w:rPr>
            <w:rFonts w:ascii="Brush Script MT" w:eastAsiaTheme="majorEastAsia" w:hAnsi="Brush Script MT" w:cs="Times New Roman"/>
            <w:i/>
            <w:noProof w:val="0"/>
            <w:color w:val="0000FF"/>
            <w:sz w:val="44"/>
            <w:szCs w:val="44"/>
            <w:u w:val="single"/>
            <w:lang w:val="sr-Latn-CS"/>
          </w:rPr>
          <w:t>org</w:t>
        </w:r>
        <w:r w:rsidRPr="00F4423F">
          <w:rPr>
            <w:rFonts w:ascii="Brush Script MT" w:eastAsiaTheme="majorEastAsia" w:hAnsi="Brush Script MT" w:cs="Times New Roman"/>
            <w:i/>
            <w:noProof w:val="0"/>
            <w:color w:val="0000FF"/>
            <w:sz w:val="44"/>
            <w:szCs w:val="44"/>
            <w:u w:val="single"/>
          </w:rPr>
          <w:t>.</w:t>
        </w:r>
        <w:r w:rsidRPr="00F4423F">
          <w:rPr>
            <w:rFonts w:ascii="Brush Script MT" w:eastAsiaTheme="majorEastAsia" w:hAnsi="Brush Script MT" w:cs="Times New Roman"/>
            <w:i/>
            <w:noProof w:val="0"/>
            <w:color w:val="0000FF"/>
            <w:sz w:val="44"/>
            <w:szCs w:val="44"/>
            <w:u w:val="single"/>
            <w:lang w:val="sr-Latn-CS"/>
          </w:rPr>
          <w:t>rs</w:t>
        </w:r>
      </w:hyperlink>
      <w:r w:rsidRPr="00F4423F">
        <w:rPr>
          <w:rFonts w:ascii="Brush Script MT" w:eastAsia="Times New Roman" w:hAnsi="Brush Script MT" w:cs="Times New Roman"/>
          <w:i/>
          <w:noProof w:val="0"/>
          <w:color w:val="0000FF"/>
          <w:sz w:val="44"/>
          <w:szCs w:val="44"/>
        </w:rPr>
        <w:t>,</w:t>
      </w:r>
      <w:r w:rsidRPr="00F4423F">
        <w:rPr>
          <w:rFonts w:ascii="Brush Script MT" w:eastAsia="Times New Roman" w:hAnsi="Brush Script MT" w:cs="Times New Roman"/>
          <w:noProof w:val="0"/>
          <w:color w:val="FF00FF"/>
          <w:sz w:val="44"/>
          <w:szCs w:val="44"/>
          <w:lang w:val="sr-Latn-CS"/>
        </w:rPr>
        <w:t>a vesti iz javnog sektora na na</w:t>
      </w:r>
      <w:r w:rsidRPr="00F4423F">
        <w:rPr>
          <w:rFonts w:ascii="Brush Script MT" w:eastAsia="Times New Roman" w:hAnsi="Brush Script MT" w:cs="Times New Roman"/>
          <w:noProof w:val="0"/>
          <w:color w:val="FF00FF"/>
          <w:sz w:val="44"/>
          <w:szCs w:val="44"/>
        </w:rPr>
        <w:t>š</w:t>
      </w:r>
      <w:r w:rsidRPr="00F4423F">
        <w:rPr>
          <w:rFonts w:ascii="Brush Script MT" w:eastAsia="Times New Roman" w:hAnsi="Brush Script MT" w:cs="Times New Roman"/>
          <w:noProof w:val="0"/>
          <w:color w:val="FF00FF"/>
          <w:sz w:val="44"/>
          <w:szCs w:val="44"/>
          <w:lang w:val="sr-Latn-CS"/>
        </w:rPr>
        <w:t>em sajtu</w:t>
      </w:r>
      <w:hyperlink r:id="rId22" w:history="1">
        <w:r w:rsidRPr="00F4423F">
          <w:rPr>
            <w:rFonts w:ascii="Brush Script MT" w:eastAsiaTheme="majorEastAsia" w:hAnsi="Brush Script MT" w:cs="Times New Roman"/>
            <w:i/>
            <w:noProof w:val="0"/>
            <w:color w:val="0000FF"/>
            <w:sz w:val="44"/>
            <w:szCs w:val="44"/>
            <w:u w:val="single"/>
            <w:lang w:val="sr-Latn-CS"/>
          </w:rPr>
          <w:t>www</w:t>
        </w:r>
        <w:r w:rsidRPr="00F4423F">
          <w:rPr>
            <w:rFonts w:ascii="Brush Script MT" w:eastAsiaTheme="majorEastAsia" w:hAnsi="Brush Script MT" w:cs="Times New Roman"/>
            <w:i/>
            <w:noProof w:val="0"/>
            <w:color w:val="0000FF"/>
            <w:sz w:val="44"/>
            <w:szCs w:val="44"/>
            <w:u w:val="single"/>
          </w:rPr>
          <w:t>.</w:t>
        </w:r>
        <w:r w:rsidRPr="00F4423F">
          <w:rPr>
            <w:rFonts w:ascii="Brush Script MT" w:eastAsiaTheme="majorEastAsia" w:hAnsi="Brush Script MT" w:cs="Times New Roman"/>
            <w:i/>
            <w:noProof w:val="0"/>
            <w:color w:val="0000FF"/>
            <w:sz w:val="44"/>
            <w:szCs w:val="44"/>
            <w:u w:val="single"/>
            <w:lang w:val="sr-Latn-CS"/>
          </w:rPr>
          <w:t>nsjs</w:t>
        </w:r>
        <w:r w:rsidRPr="00F4423F">
          <w:rPr>
            <w:rFonts w:ascii="Brush Script MT" w:eastAsiaTheme="majorEastAsia" w:hAnsi="Brush Script MT" w:cs="Times New Roman"/>
            <w:i/>
            <w:noProof w:val="0"/>
            <w:color w:val="0000FF"/>
            <w:sz w:val="44"/>
            <w:szCs w:val="44"/>
            <w:u w:val="single"/>
          </w:rPr>
          <w:t>.</w:t>
        </w:r>
        <w:r w:rsidRPr="00F4423F">
          <w:rPr>
            <w:rFonts w:ascii="Brush Script MT" w:eastAsiaTheme="majorEastAsia" w:hAnsi="Brush Script MT" w:cs="Times New Roman"/>
            <w:i/>
            <w:noProof w:val="0"/>
            <w:color w:val="0000FF"/>
            <w:sz w:val="44"/>
            <w:szCs w:val="44"/>
            <w:u w:val="single"/>
            <w:lang w:val="sr-Latn-CS"/>
          </w:rPr>
          <w:t>org</w:t>
        </w:r>
        <w:r w:rsidRPr="00F4423F">
          <w:rPr>
            <w:rFonts w:ascii="Brush Script MT" w:eastAsiaTheme="majorEastAsia" w:hAnsi="Brush Script MT" w:cs="Times New Roman"/>
            <w:i/>
            <w:noProof w:val="0"/>
            <w:color w:val="0000FF"/>
            <w:sz w:val="44"/>
            <w:szCs w:val="44"/>
            <w:u w:val="single"/>
          </w:rPr>
          <w:t>.</w:t>
        </w:r>
        <w:r w:rsidRPr="00F4423F">
          <w:rPr>
            <w:rFonts w:ascii="Brush Script MT" w:eastAsiaTheme="majorEastAsia" w:hAnsi="Brush Script MT" w:cs="Times New Roman"/>
            <w:i/>
            <w:noProof w:val="0"/>
            <w:color w:val="0000FF"/>
            <w:sz w:val="44"/>
            <w:szCs w:val="44"/>
            <w:u w:val="single"/>
            <w:lang w:val="sr-Latn-CS"/>
          </w:rPr>
          <w:t>rs</w:t>
        </w:r>
      </w:hyperlink>
      <w:r w:rsidRPr="00F4423F">
        <w:rPr>
          <w:rFonts w:ascii="Brush Script MT" w:eastAsia="Times New Roman" w:hAnsi="Brush Script MT" w:cs="Times New Roman"/>
          <w:i/>
          <w:noProof w:val="0"/>
          <w:color w:val="0000FF"/>
          <w:sz w:val="44"/>
          <w:szCs w:val="44"/>
        </w:rPr>
        <w:t xml:space="preserve"> .</w:t>
      </w:r>
    </w:p>
    <w:p w:rsidR="00F4423F" w:rsidRPr="00F4423F" w:rsidRDefault="00F4423F" w:rsidP="00F4423F">
      <w:pPr>
        <w:spacing w:after="0" w:line="240" w:lineRule="auto"/>
        <w:jc w:val="center"/>
        <w:rPr>
          <w:rFonts w:ascii="Times New Roman" w:eastAsia="Times New Roman" w:hAnsi="Times New Roman" w:cs="Times New Roman"/>
          <w:noProof w:val="0"/>
          <w:sz w:val="24"/>
          <w:szCs w:val="24"/>
        </w:rPr>
      </w:pPr>
      <w:r w:rsidRPr="00F4423F">
        <w:rPr>
          <w:rFonts w:ascii="Times New Roman" w:eastAsia="Times New Roman" w:hAnsi="Times New Roman" w:cs="Times New Roman"/>
          <w:sz w:val="24"/>
          <w:szCs w:val="24"/>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email"/>
                    <a:srcRect/>
                    <a:stretch>
                      <a:fillRect/>
                    </a:stretch>
                  </pic:blipFill>
                  <pic:spPr bwMode="auto">
                    <a:xfrm>
                      <a:off x="0" y="0"/>
                      <a:ext cx="1219200" cy="654050"/>
                    </a:xfrm>
                    <a:prstGeom prst="rect">
                      <a:avLst/>
                    </a:prstGeom>
                    <a:noFill/>
                  </pic:spPr>
                </pic:pic>
              </a:graphicData>
            </a:graphic>
          </wp:anchor>
        </w:drawing>
      </w:r>
    </w:p>
    <w:p w:rsidR="00F4423F" w:rsidRPr="00F4423F" w:rsidRDefault="00F4423F" w:rsidP="00F4423F">
      <w:pPr>
        <w:rPr>
          <w:noProof w:val="0"/>
        </w:rPr>
      </w:pPr>
    </w:p>
    <w:p w:rsidR="006B53FF" w:rsidRDefault="006B53FF"/>
    <w:sectPr w:rsidR="006B53FF" w:rsidSect="00527FE1">
      <w:footerReference w:type="default" r:id="rId24"/>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288B" w:rsidRDefault="001F288B">
      <w:pPr>
        <w:spacing w:after="0" w:line="240" w:lineRule="auto"/>
      </w:pPr>
      <w:r>
        <w:separator/>
      </w:r>
    </w:p>
  </w:endnote>
  <w:endnote w:type="continuationSeparator" w:id="1">
    <w:p w:rsidR="001F288B" w:rsidRDefault="001F288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614802"/>
      <w:docPartObj>
        <w:docPartGallery w:val="Page Numbers (Bottom of Page)"/>
        <w:docPartUnique/>
      </w:docPartObj>
    </w:sdtPr>
    <w:sdtContent>
      <w:p w:rsidR="00483A5C" w:rsidRDefault="001B785D">
        <w:pPr>
          <w:pStyle w:val="Footer"/>
          <w:jc w:val="right"/>
        </w:pPr>
        <w:r w:rsidRPr="00BF2B8E">
          <w:rPr>
            <w:rFonts w:ascii="Times New Roman" w:hAnsi="Times New Roman" w:cs="Times New Roman"/>
            <w:sz w:val="24"/>
          </w:rPr>
          <w:fldChar w:fldCharType="begin"/>
        </w:r>
        <w:r w:rsidR="00F4423F" w:rsidRPr="00BF2B8E">
          <w:rPr>
            <w:rFonts w:ascii="Times New Roman" w:hAnsi="Times New Roman" w:cs="Times New Roman"/>
            <w:sz w:val="24"/>
          </w:rPr>
          <w:instrText xml:space="preserve"> PAGE   \* MERGEFORMAT </w:instrText>
        </w:r>
        <w:r w:rsidRPr="00BF2B8E">
          <w:rPr>
            <w:rFonts w:ascii="Times New Roman" w:hAnsi="Times New Roman" w:cs="Times New Roman"/>
            <w:sz w:val="24"/>
          </w:rPr>
          <w:fldChar w:fldCharType="separate"/>
        </w:r>
        <w:r w:rsidR="00790337">
          <w:rPr>
            <w:rFonts w:ascii="Times New Roman" w:hAnsi="Times New Roman" w:cs="Times New Roman"/>
            <w:noProof/>
            <w:sz w:val="24"/>
          </w:rPr>
          <w:t>1</w:t>
        </w:r>
        <w:r w:rsidRPr="00BF2B8E">
          <w:rPr>
            <w:rFonts w:ascii="Times New Roman" w:hAnsi="Times New Roman" w:cs="Times New Roman"/>
            <w:noProof/>
            <w:sz w:val="24"/>
          </w:rPr>
          <w:fldChar w:fldCharType="end"/>
        </w:r>
      </w:p>
    </w:sdtContent>
  </w:sdt>
  <w:p w:rsidR="00483A5C" w:rsidRDefault="001F288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288B" w:rsidRDefault="001F288B">
      <w:pPr>
        <w:spacing w:after="0" w:line="240" w:lineRule="auto"/>
      </w:pPr>
      <w:r>
        <w:separator/>
      </w:r>
    </w:p>
  </w:footnote>
  <w:footnote w:type="continuationSeparator" w:id="1">
    <w:p w:rsidR="001F288B" w:rsidRDefault="001F288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905F8A"/>
    <w:multiLevelType w:val="multilevel"/>
    <w:tmpl w:val="F2901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CF25930"/>
    <w:multiLevelType w:val="multilevel"/>
    <w:tmpl w:val="88606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F4423F"/>
    <w:rsid w:val="0019694A"/>
    <w:rsid w:val="001B785D"/>
    <w:rsid w:val="001F288B"/>
    <w:rsid w:val="00230492"/>
    <w:rsid w:val="002937E6"/>
    <w:rsid w:val="002C198A"/>
    <w:rsid w:val="00382933"/>
    <w:rsid w:val="00383880"/>
    <w:rsid w:val="003E52C2"/>
    <w:rsid w:val="004375F7"/>
    <w:rsid w:val="0050113C"/>
    <w:rsid w:val="005D350C"/>
    <w:rsid w:val="006B53FF"/>
    <w:rsid w:val="00774310"/>
    <w:rsid w:val="00790337"/>
    <w:rsid w:val="007E6E35"/>
    <w:rsid w:val="00892D5F"/>
    <w:rsid w:val="009F5F20"/>
    <w:rsid w:val="00CF67D2"/>
    <w:rsid w:val="00D3799F"/>
    <w:rsid w:val="00EB7765"/>
    <w:rsid w:val="00F4423F"/>
    <w:rsid w:val="00F75EE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5EEF"/>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4423F"/>
    <w:pPr>
      <w:tabs>
        <w:tab w:val="center" w:pos="4680"/>
        <w:tab w:val="right" w:pos="9360"/>
      </w:tabs>
      <w:spacing w:after="0" w:line="240" w:lineRule="auto"/>
    </w:pPr>
    <w:rPr>
      <w:noProof w:val="0"/>
    </w:rPr>
  </w:style>
  <w:style w:type="character" w:customStyle="1" w:styleId="FooterChar">
    <w:name w:val="Footer Char"/>
    <w:basedOn w:val="DefaultParagraphFont"/>
    <w:link w:val="Footer"/>
    <w:uiPriority w:val="99"/>
    <w:rsid w:val="00F4423F"/>
  </w:style>
  <w:style w:type="paragraph" w:styleId="BalloonText">
    <w:name w:val="Balloon Text"/>
    <w:basedOn w:val="Normal"/>
    <w:link w:val="BalloonTextChar"/>
    <w:uiPriority w:val="99"/>
    <w:semiHidden/>
    <w:unhideWhenUsed/>
    <w:rsid w:val="002304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0492"/>
    <w:rPr>
      <w:rFonts w:ascii="Tahoma" w:hAnsi="Tahoma" w:cs="Tahoma"/>
      <w:noProof/>
      <w:sz w:val="16"/>
      <w:szCs w:val="16"/>
    </w:rPr>
  </w:style>
  <w:style w:type="character" w:styleId="Hyperlink">
    <w:name w:val="Hyperlink"/>
    <w:basedOn w:val="DefaultParagraphFont"/>
    <w:uiPriority w:val="99"/>
    <w:unhideWhenUsed/>
    <w:rsid w:val="00230492"/>
    <w:rPr>
      <w:color w:val="0000FF" w:themeColor="hyperlink"/>
      <w:u w:val="single"/>
    </w:rPr>
  </w:style>
  <w:style w:type="paragraph" w:styleId="NormalWeb">
    <w:name w:val="Normal (Web)"/>
    <w:basedOn w:val="Normal"/>
    <w:uiPriority w:val="99"/>
    <w:semiHidden/>
    <w:unhideWhenUsed/>
    <w:rsid w:val="002937E6"/>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4423F"/>
    <w:pPr>
      <w:tabs>
        <w:tab w:val="center" w:pos="4680"/>
        <w:tab w:val="right" w:pos="9360"/>
      </w:tabs>
      <w:spacing w:after="0" w:line="240" w:lineRule="auto"/>
    </w:pPr>
    <w:rPr>
      <w:noProof w:val="0"/>
      <w:lang w:val="en-US"/>
    </w:rPr>
  </w:style>
  <w:style w:type="character" w:customStyle="1" w:styleId="FooterChar">
    <w:name w:val="Footer Char"/>
    <w:basedOn w:val="DefaultParagraphFont"/>
    <w:link w:val="Footer"/>
    <w:uiPriority w:val="99"/>
    <w:rsid w:val="00F4423F"/>
  </w:style>
  <w:style w:type="paragraph" w:styleId="BalloonText">
    <w:name w:val="Balloon Text"/>
    <w:basedOn w:val="Normal"/>
    <w:link w:val="BalloonTextChar"/>
    <w:uiPriority w:val="99"/>
    <w:semiHidden/>
    <w:unhideWhenUsed/>
    <w:rsid w:val="002304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0492"/>
    <w:rPr>
      <w:rFonts w:ascii="Tahoma" w:hAnsi="Tahoma" w:cs="Tahoma"/>
      <w:noProof/>
      <w:sz w:val="16"/>
      <w:szCs w:val="16"/>
      <w:lang w:val="sr-Latn-RS"/>
    </w:rPr>
  </w:style>
  <w:style w:type="character" w:styleId="Hyperlink">
    <w:name w:val="Hyperlink"/>
    <w:basedOn w:val="DefaultParagraphFont"/>
    <w:uiPriority w:val="99"/>
    <w:unhideWhenUsed/>
    <w:rsid w:val="00230492"/>
    <w:rPr>
      <w:color w:val="0000FF" w:themeColor="hyperlink"/>
      <w:u w:val="single"/>
    </w:rPr>
  </w:style>
  <w:style w:type="paragraph" w:styleId="NormalWeb">
    <w:name w:val="Normal (Web)"/>
    <w:basedOn w:val="Normal"/>
    <w:uiPriority w:val="99"/>
    <w:semiHidden/>
    <w:unhideWhenUsed/>
    <w:rsid w:val="002937E6"/>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81557388">
      <w:bodyDiv w:val="1"/>
      <w:marLeft w:val="0"/>
      <w:marRight w:val="0"/>
      <w:marTop w:val="0"/>
      <w:marBottom w:val="0"/>
      <w:divBdr>
        <w:top w:val="none" w:sz="0" w:space="0" w:color="auto"/>
        <w:left w:val="none" w:sz="0" w:space="0" w:color="auto"/>
        <w:bottom w:val="none" w:sz="0" w:space="0" w:color="auto"/>
        <w:right w:val="none" w:sz="0" w:space="0" w:color="auto"/>
      </w:divBdr>
      <w:divsChild>
        <w:div w:id="1346710291">
          <w:marLeft w:val="0"/>
          <w:marRight w:val="0"/>
          <w:marTop w:val="0"/>
          <w:marBottom w:val="0"/>
          <w:divBdr>
            <w:top w:val="none" w:sz="0" w:space="0" w:color="auto"/>
            <w:left w:val="none" w:sz="0" w:space="0" w:color="auto"/>
            <w:bottom w:val="none" w:sz="0" w:space="0" w:color="auto"/>
            <w:right w:val="none" w:sz="0" w:space="0" w:color="auto"/>
          </w:divBdr>
          <w:divsChild>
            <w:div w:id="557858298">
              <w:marLeft w:val="0"/>
              <w:marRight w:val="0"/>
              <w:marTop w:val="0"/>
              <w:marBottom w:val="150"/>
              <w:divBdr>
                <w:top w:val="none" w:sz="0" w:space="0" w:color="auto"/>
                <w:left w:val="none" w:sz="0" w:space="0" w:color="auto"/>
                <w:bottom w:val="none" w:sz="0" w:space="0" w:color="auto"/>
                <w:right w:val="none" w:sz="0" w:space="0" w:color="auto"/>
              </w:divBdr>
              <w:divsChild>
                <w:div w:id="897668943">
                  <w:marLeft w:val="0"/>
                  <w:marRight w:val="0"/>
                  <w:marTop w:val="0"/>
                  <w:marBottom w:val="0"/>
                  <w:divBdr>
                    <w:top w:val="none" w:sz="0" w:space="0" w:color="auto"/>
                    <w:left w:val="none" w:sz="0" w:space="0" w:color="auto"/>
                    <w:bottom w:val="none" w:sz="0" w:space="0" w:color="auto"/>
                    <w:right w:val="none" w:sz="0" w:space="0" w:color="auto"/>
                  </w:divBdr>
                  <w:divsChild>
                    <w:div w:id="1708681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268728">
              <w:marLeft w:val="75"/>
              <w:marRight w:val="0"/>
              <w:marTop w:val="0"/>
              <w:marBottom w:val="450"/>
              <w:divBdr>
                <w:top w:val="none" w:sz="0" w:space="0" w:color="auto"/>
                <w:left w:val="none" w:sz="0" w:space="0" w:color="auto"/>
                <w:bottom w:val="none" w:sz="0" w:space="0" w:color="auto"/>
                <w:right w:val="none" w:sz="0" w:space="0" w:color="auto"/>
              </w:divBdr>
              <w:divsChild>
                <w:div w:id="335885765">
                  <w:marLeft w:val="0"/>
                  <w:marRight w:val="0"/>
                  <w:marTop w:val="0"/>
                  <w:marBottom w:val="0"/>
                  <w:divBdr>
                    <w:top w:val="none" w:sz="0" w:space="0" w:color="auto"/>
                    <w:left w:val="none" w:sz="0" w:space="0" w:color="auto"/>
                    <w:bottom w:val="none" w:sz="0" w:space="0" w:color="auto"/>
                    <w:right w:val="none" w:sz="0" w:space="0" w:color="auto"/>
                  </w:divBdr>
                  <w:divsChild>
                    <w:div w:id="871069721">
                      <w:marLeft w:val="0"/>
                      <w:marRight w:val="0"/>
                      <w:marTop w:val="0"/>
                      <w:marBottom w:val="0"/>
                      <w:divBdr>
                        <w:top w:val="none" w:sz="0" w:space="0" w:color="auto"/>
                        <w:left w:val="none" w:sz="0" w:space="0" w:color="auto"/>
                        <w:bottom w:val="none" w:sz="0" w:space="0" w:color="auto"/>
                        <w:right w:val="none" w:sz="0" w:space="0" w:color="auto"/>
                      </w:divBdr>
                      <w:divsChild>
                        <w:div w:id="1348479557">
                          <w:marLeft w:val="0"/>
                          <w:marRight w:val="0"/>
                          <w:marTop w:val="0"/>
                          <w:marBottom w:val="0"/>
                          <w:divBdr>
                            <w:top w:val="none" w:sz="0" w:space="0" w:color="auto"/>
                            <w:left w:val="none" w:sz="0" w:space="0" w:color="auto"/>
                            <w:bottom w:val="none" w:sz="0" w:space="0" w:color="auto"/>
                            <w:right w:val="none" w:sz="0" w:space="0" w:color="auto"/>
                          </w:divBdr>
                          <w:divsChild>
                            <w:div w:id="640117976">
                              <w:marLeft w:val="0"/>
                              <w:marRight w:val="0"/>
                              <w:marTop w:val="0"/>
                              <w:marBottom w:val="0"/>
                              <w:divBdr>
                                <w:top w:val="none" w:sz="0" w:space="0" w:color="auto"/>
                                <w:left w:val="none" w:sz="0" w:space="0" w:color="auto"/>
                                <w:bottom w:val="none" w:sz="0" w:space="0" w:color="auto"/>
                                <w:right w:val="none" w:sz="0" w:space="0" w:color="auto"/>
                              </w:divBdr>
                              <w:divsChild>
                                <w:div w:id="522013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4870990">
      <w:bodyDiv w:val="1"/>
      <w:marLeft w:val="0"/>
      <w:marRight w:val="0"/>
      <w:marTop w:val="0"/>
      <w:marBottom w:val="0"/>
      <w:divBdr>
        <w:top w:val="none" w:sz="0" w:space="0" w:color="auto"/>
        <w:left w:val="none" w:sz="0" w:space="0" w:color="auto"/>
        <w:bottom w:val="none" w:sz="0" w:space="0" w:color="auto"/>
        <w:right w:val="none" w:sz="0" w:space="0" w:color="auto"/>
      </w:divBdr>
      <w:divsChild>
        <w:div w:id="1721049281">
          <w:marLeft w:val="0"/>
          <w:marRight w:val="0"/>
          <w:marTop w:val="225"/>
          <w:marBottom w:val="0"/>
          <w:divBdr>
            <w:top w:val="none" w:sz="0" w:space="0" w:color="auto"/>
            <w:left w:val="none" w:sz="0" w:space="0" w:color="auto"/>
            <w:bottom w:val="none" w:sz="0" w:space="0" w:color="auto"/>
            <w:right w:val="none" w:sz="0" w:space="0" w:color="auto"/>
          </w:divBdr>
        </w:div>
        <w:div w:id="1522551797">
          <w:marLeft w:val="0"/>
          <w:marRight w:val="0"/>
          <w:marTop w:val="0"/>
          <w:marBottom w:val="0"/>
          <w:divBdr>
            <w:top w:val="none" w:sz="0" w:space="0" w:color="auto"/>
            <w:left w:val="none" w:sz="0" w:space="0" w:color="auto"/>
            <w:bottom w:val="none" w:sz="0" w:space="0" w:color="auto"/>
            <w:right w:val="none" w:sz="0" w:space="0" w:color="auto"/>
          </w:divBdr>
          <w:divsChild>
            <w:div w:id="28581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419131">
      <w:bodyDiv w:val="1"/>
      <w:marLeft w:val="0"/>
      <w:marRight w:val="0"/>
      <w:marTop w:val="0"/>
      <w:marBottom w:val="0"/>
      <w:divBdr>
        <w:top w:val="none" w:sz="0" w:space="0" w:color="auto"/>
        <w:left w:val="none" w:sz="0" w:space="0" w:color="auto"/>
        <w:bottom w:val="none" w:sz="0" w:space="0" w:color="auto"/>
        <w:right w:val="none" w:sz="0" w:space="0" w:color="auto"/>
      </w:divBdr>
      <w:divsChild>
        <w:div w:id="781459085">
          <w:marLeft w:val="0"/>
          <w:marRight w:val="0"/>
          <w:marTop w:val="225"/>
          <w:marBottom w:val="0"/>
          <w:divBdr>
            <w:top w:val="none" w:sz="0" w:space="0" w:color="auto"/>
            <w:left w:val="none" w:sz="0" w:space="0" w:color="auto"/>
            <w:bottom w:val="none" w:sz="0" w:space="0" w:color="auto"/>
            <w:right w:val="none" w:sz="0" w:space="0" w:color="auto"/>
          </w:divBdr>
        </w:div>
      </w:divsChild>
    </w:div>
    <w:div w:id="577403934">
      <w:bodyDiv w:val="1"/>
      <w:marLeft w:val="0"/>
      <w:marRight w:val="0"/>
      <w:marTop w:val="0"/>
      <w:marBottom w:val="0"/>
      <w:divBdr>
        <w:top w:val="none" w:sz="0" w:space="0" w:color="auto"/>
        <w:left w:val="none" w:sz="0" w:space="0" w:color="auto"/>
        <w:bottom w:val="none" w:sz="0" w:space="0" w:color="auto"/>
        <w:right w:val="none" w:sz="0" w:space="0" w:color="auto"/>
      </w:divBdr>
      <w:divsChild>
        <w:div w:id="1335644460">
          <w:marLeft w:val="0"/>
          <w:marRight w:val="0"/>
          <w:marTop w:val="0"/>
          <w:marBottom w:val="0"/>
          <w:divBdr>
            <w:top w:val="none" w:sz="0" w:space="0" w:color="auto"/>
            <w:left w:val="none" w:sz="0" w:space="0" w:color="auto"/>
            <w:bottom w:val="none" w:sz="0" w:space="0" w:color="auto"/>
            <w:right w:val="none" w:sz="0" w:space="0" w:color="auto"/>
          </w:divBdr>
          <w:divsChild>
            <w:div w:id="1200053311">
              <w:marLeft w:val="0"/>
              <w:marRight w:val="0"/>
              <w:marTop w:val="0"/>
              <w:marBottom w:val="150"/>
              <w:divBdr>
                <w:top w:val="none" w:sz="0" w:space="0" w:color="auto"/>
                <w:left w:val="none" w:sz="0" w:space="0" w:color="auto"/>
                <w:bottom w:val="none" w:sz="0" w:space="0" w:color="auto"/>
                <w:right w:val="none" w:sz="0" w:space="0" w:color="auto"/>
              </w:divBdr>
              <w:divsChild>
                <w:div w:id="958336473">
                  <w:marLeft w:val="0"/>
                  <w:marRight w:val="0"/>
                  <w:marTop w:val="0"/>
                  <w:marBottom w:val="0"/>
                  <w:divBdr>
                    <w:top w:val="none" w:sz="0" w:space="0" w:color="auto"/>
                    <w:left w:val="none" w:sz="0" w:space="0" w:color="auto"/>
                    <w:bottom w:val="none" w:sz="0" w:space="0" w:color="auto"/>
                    <w:right w:val="none" w:sz="0" w:space="0" w:color="auto"/>
                  </w:divBdr>
                  <w:divsChild>
                    <w:div w:id="1409965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8507769">
              <w:marLeft w:val="75"/>
              <w:marRight w:val="0"/>
              <w:marTop w:val="0"/>
              <w:marBottom w:val="450"/>
              <w:divBdr>
                <w:top w:val="none" w:sz="0" w:space="0" w:color="auto"/>
                <w:left w:val="none" w:sz="0" w:space="0" w:color="auto"/>
                <w:bottom w:val="none" w:sz="0" w:space="0" w:color="auto"/>
                <w:right w:val="none" w:sz="0" w:space="0" w:color="auto"/>
              </w:divBdr>
              <w:divsChild>
                <w:div w:id="784891003">
                  <w:marLeft w:val="0"/>
                  <w:marRight w:val="0"/>
                  <w:marTop w:val="0"/>
                  <w:marBottom w:val="0"/>
                  <w:divBdr>
                    <w:top w:val="none" w:sz="0" w:space="0" w:color="auto"/>
                    <w:left w:val="none" w:sz="0" w:space="0" w:color="auto"/>
                    <w:bottom w:val="none" w:sz="0" w:space="0" w:color="auto"/>
                    <w:right w:val="none" w:sz="0" w:space="0" w:color="auto"/>
                  </w:divBdr>
                  <w:divsChild>
                    <w:div w:id="756095689">
                      <w:marLeft w:val="0"/>
                      <w:marRight w:val="0"/>
                      <w:marTop w:val="0"/>
                      <w:marBottom w:val="0"/>
                      <w:divBdr>
                        <w:top w:val="none" w:sz="0" w:space="0" w:color="auto"/>
                        <w:left w:val="none" w:sz="0" w:space="0" w:color="auto"/>
                        <w:bottom w:val="none" w:sz="0" w:space="0" w:color="auto"/>
                        <w:right w:val="none" w:sz="0" w:space="0" w:color="auto"/>
                      </w:divBdr>
                      <w:divsChild>
                        <w:div w:id="184288958">
                          <w:marLeft w:val="0"/>
                          <w:marRight w:val="0"/>
                          <w:marTop w:val="0"/>
                          <w:marBottom w:val="0"/>
                          <w:divBdr>
                            <w:top w:val="none" w:sz="0" w:space="0" w:color="auto"/>
                            <w:left w:val="none" w:sz="0" w:space="0" w:color="auto"/>
                            <w:bottom w:val="none" w:sz="0" w:space="0" w:color="auto"/>
                            <w:right w:val="none" w:sz="0" w:space="0" w:color="auto"/>
                          </w:divBdr>
                          <w:divsChild>
                            <w:div w:id="2099054846">
                              <w:marLeft w:val="0"/>
                              <w:marRight w:val="0"/>
                              <w:marTop w:val="0"/>
                              <w:marBottom w:val="0"/>
                              <w:divBdr>
                                <w:top w:val="none" w:sz="0" w:space="0" w:color="auto"/>
                                <w:left w:val="none" w:sz="0" w:space="0" w:color="auto"/>
                                <w:bottom w:val="none" w:sz="0" w:space="0" w:color="auto"/>
                                <w:right w:val="none" w:sz="0" w:space="0" w:color="auto"/>
                              </w:divBdr>
                              <w:divsChild>
                                <w:div w:id="1871527079">
                                  <w:marLeft w:val="0"/>
                                  <w:marRight w:val="0"/>
                                  <w:marTop w:val="0"/>
                                  <w:marBottom w:val="0"/>
                                  <w:divBdr>
                                    <w:top w:val="none" w:sz="0" w:space="0" w:color="auto"/>
                                    <w:left w:val="none" w:sz="0" w:space="0" w:color="auto"/>
                                    <w:bottom w:val="none" w:sz="0" w:space="0" w:color="auto"/>
                                    <w:right w:val="none" w:sz="0" w:space="0" w:color="auto"/>
                                  </w:divBdr>
                                </w:div>
                              </w:divsChild>
                            </w:div>
                            <w:div w:id="1172836163">
                              <w:marLeft w:val="0"/>
                              <w:marRight w:val="0"/>
                              <w:marTop w:val="0"/>
                              <w:marBottom w:val="0"/>
                              <w:divBdr>
                                <w:top w:val="none" w:sz="0" w:space="0" w:color="auto"/>
                                <w:left w:val="none" w:sz="0" w:space="0" w:color="auto"/>
                                <w:bottom w:val="none" w:sz="0" w:space="0" w:color="auto"/>
                                <w:right w:val="none" w:sz="0" w:space="0" w:color="auto"/>
                              </w:divBdr>
                              <w:divsChild>
                                <w:div w:id="142358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96003710">
      <w:bodyDiv w:val="1"/>
      <w:marLeft w:val="0"/>
      <w:marRight w:val="0"/>
      <w:marTop w:val="0"/>
      <w:marBottom w:val="0"/>
      <w:divBdr>
        <w:top w:val="none" w:sz="0" w:space="0" w:color="auto"/>
        <w:left w:val="none" w:sz="0" w:space="0" w:color="auto"/>
        <w:bottom w:val="none" w:sz="0" w:space="0" w:color="auto"/>
        <w:right w:val="none" w:sz="0" w:space="0" w:color="auto"/>
      </w:divBdr>
      <w:divsChild>
        <w:div w:id="46224770">
          <w:marLeft w:val="0"/>
          <w:marRight w:val="0"/>
          <w:marTop w:val="225"/>
          <w:marBottom w:val="0"/>
          <w:divBdr>
            <w:top w:val="none" w:sz="0" w:space="0" w:color="auto"/>
            <w:left w:val="none" w:sz="0" w:space="0" w:color="auto"/>
            <w:bottom w:val="none" w:sz="0" w:space="0" w:color="auto"/>
            <w:right w:val="none" w:sz="0" w:space="0" w:color="auto"/>
          </w:divBdr>
        </w:div>
        <w:div w:id="514879350">
          <w:marLeft w:val="0"/>
          <w:marRight w:val="0"/>
          <w:marTop w:val="0"/>
          <w:marBottom w:val="0"/>
          <w:divBdr>
            <w:top w:val="none" w:sz="0" w:space="0" w:color="auto"/>
            <w:left w:val="none" w:sz="0" w:space="0" w:color="auto"/>
            <w:bottom w:val="none" w:sz="0" w:space="0" w:color="auto"/>
            <w:right w:val="none" w:sz="0" w:space="0" w:color="auto"/>
          </w:divBdr>
          <w:divsChild>
            <w:div w:id="190502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053">
      <w:bodyDiv w:val="1"/>
      <w:marLeft w:val="0"/>
      <w:marRight w:val="0"/>
      <w:marTop w:val="0"/>
      <w:marBottom w:val="0"/>
      <w:divBdr>
        <w:top w:val="none" w:sz="0" w:space="0" w:color="auto"/>
        <w:left w:val="none" w:sz="0" w:space="0" w:color="auto"/>
        <w:bottom w:val="none" w:sz="0" w:space="0" w:color="auto"/>
        <w:right w:val="none" w:sz="0" w:space="0" w:color="auto"/>
      </w:divBdr>
      <w:divsChild>
        <w:div w:id="499277682">
          <w:marLeft w:val="0"/>
          <w:marRight w:val="0"/>
          <w:marTop w:val="225"/>
          <w:marBottom w:val="0"/>
          <w:divBdr>
            <w:top w:val="none" w:sz="0" w:space="0" w:color="auto"/>
            <w:left w:val="none" w:sz="0" w:space="0" w:color="auto"/>
            <w:bottom w:val="none" w:sz="0" w:space="0" w:color="auto"/>
            <w:right w:val="none" w:sz="0" w:space="0" w:color="auto"/>
          </w:divBdr>
        </w:div>
        <w:div w:id="261492184">
          <w:marLeft w:val="0"/>
          <w:marRight w:val="0"/>
          <w:marTop w:val="0"/>
          <w:marBottom w:val="0"/>
          <w:divBdr>
            <w:top w:val="none" w:sz="0" w:space="0" w:color="auto"/>
            <w:left w:val="none" w:sz="0" w:space="0" w:color="auto"/>
            <w:bottom w:val="none" w:sz="0" w:space="0" w:color="auto"/>
            <w:right w:val="none" w:sz="0" w:space="0" w:color="auto"/>
          </w:divBdr>
          <w:divsChild>
            <w:div w:id="735669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284998">
      <w:bodyDiv w:val="1"/>
      <w:marLeft w:val="0"/>
      <w:marRight w:val="0"/>
      <w:marTop w:val="0"/>
      <w:marBottom w:val="0"/>
      <w:divBdr>
        <w:top w:val="none" w:sz="0" w:space="0" w:color="auto"/>
        <w:left w:val="none" w:sz="0" w:space="0" w:color="auto"/>
        <w:bottom w:val="none" w:sz="0" w:space="0" w:color="auto"/>
        <w:right w:val="none" w:sz="0" w:space="0" w:color="auto"/>
      </w:divBdr>
      <w:divsChild>
        <w:div w:id="1890340290">
          <w:marLeft w:val="0"/>
          <w:marRight w:val="0"/>
          <w:marTop w:val="225"/>
          <w:marBottom w:val="0"/>
          <w:divBdr>
            <w:top w:val="none" w:sz="0" w:space="0" w:color="auto"/>
            <w:left w:val="none" w:sz="0" w:space="0" w:color="auto"/>
            <w:bottom w:val="none" w:sz="0" w:space="0" w:color="auto"/>
            <w:right w:val="none" w:sz="0" w:space="0" w:color="auto"/>
          </w:divBdr>
        </w:div>
        <w:div w:id="710963366">
          <w:marLeft w:val="0"/>
          <w:marRight w:val="0"/>
          <w:marTop w:val="0"/>
          <w:marBottom w:val="0"/>
          <w:divBdr>
            <w:top w:val="none" w:sz="0" w:space="0" w:color="auto"/>
            <w:left w:val="none" w:sz="0" w:space="0" w:color="auto"/>
            <w:bottom w:val="none" w:sz="0" w:space="0" w:color="auto"/>
            <w:right w:val="none" w:sz="0" w:space="0" w:color="auto"/>
          </w:divBdr>
        </w:div>
      </w:divsChild>
    </w:div>
    <w:div w:id="1089275968">
      <w:bodyDiv w:val="1"/>
      <w:marLeft w:val="0"/>
      <w:marRight w:val="0"/>
      <w:marTop w:val="0"/>
      <w:marBottom w:val="0"/>
      <w:divBdr>
        <w:top w:val="none" w:sz="0" w:space="0" w:color="auto"/>
        <w:left w:val="none" w:sz="0" w:space="0" w:color="auto"/>
        <w:bottom w:val="none" w:sz="0" w:space="0" w:color="auto"/>
        <w:right w:val="none" w:sz="0" w:space="0" w:color="auto"/>
      </w:divBdr>
      <w:divsChild>
        <w:div w:id="1081875278">
          <w:marLeft w:val="0"/>
          <w:marRight w:val="0"/>
          <w:marTop w:val="225"/>
          <w:marBottom w:val="0"/>
          <w:divBdr>
            <w:top w:val="none" w:sz="0" w:space="0" w:color="auto"/>
            <w:left w:val="none" w:sz="0" w:space="0" w:color="auto"/>
            <w:bottom w:val="none" w:sz="0" w:space="0" w:color="auto"/>
            <w:right w:val="none" w:sz="0" w:space="0" w:color="auto"/>
          </w:divBdr>
        </w:div>
        <w:div w:id="1956401760">
          <w:marLeft w:val="0"/>
          <w:marRight w:val="0"/>
          <w:marTop w:val="0"/>
          <w:marBottom w:val="0"/>
          <w:divBdr>
            <w:top w:val="none" w:sz="0" w:space="0" w:color="auto"/>
            <w:left w:val="none" w:sz="0" w:space="0" w:color="auto"/>
            <w:bottom w:val="none" w:sz="0" w:space="0" w:color="auto"/>
            <w:right w:val="none" w:sz="0" w:space="0" w:color="auto"/>
          </w:divBdr>
          <w:divsChild>
            <w:div w:id="540094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830340">
      <w:bodyDiv w:val="1"/>
      <w:marLeft w:val="0"/>
      <w:marRight w:val="0"/>
      <w:marTop w:val="0"/>
      <w:marBottom w:val="0"/>
      <w:divBdr>
        <w:top w:val="none" w:sz="0" w:space="0" w:color="auto"/>
        <w:left w:val="none" w:sz="0" w:space="0" w:color="auto"/>
        <w:bottom w:val="none" w:sz="0" w:space="0" w:color="auto"/>
        <w:right w:val="none" w:sz="0" w:space="0" w:color="auto"/>
      </w:divBdr>
      <w:divsChild>
        <w:div w:id="1178740634">
          <w:marLeft w:val="0"/>
          <w:marRight w:val="0"/>
          <w:marTop w:val="0"/>
          <w:marBottom w:val="0"/>
          <w:divBdr>
            <w:top w:val="none" w:sz="0" w:space="0" w:color="auto"/>
            <w:left w:val="none" w:sz="0" w:space="0" w:color="auto"/>
            <w:bottom w:val="none" w:sz="0" w:space="0" w:color="auto"/>
            <w:right w:val="none" w:sz="0" w:space="0" w:color="auto"/>
          </w:divBdr>
          <w:divsChild>
            <w:div w:id="1687707121">
              <w:marLeft w:val="0"/>
              <w:marRight w:val="0"/>
              <w:marTop w:val="0"/>
              <w:marBottom w:val="150"/>
              <w:divBdr>
                <w:top w:val="none" w:sz="0" w:space="0" w:color="auto"/>
                <w:left w:val="none" w:sz="0" w:space="0" w:color="auto"/>
                <w:bottom w:val="none" w:sz="0" w:space="0" w:color="auto"/>
                <w:right w:val="none" w:sz="0" w:space="0" w:color="auto"/>
              </w:divBdr>
              <w:divsChild>
                <w:div w:id="1995059423">
                  <w:marLeft w:val="0"/>
                  <w:marRight w:val="0"/>
                  <w:marTop w:val="0"/>
                  <w:marBottom w:val="0"/>
                  <w:divBdr>
                    <w:top w:val="none" w:sz="0" w:space="0" w:color="auto"/>
                    <w:left w:val="none" w:sz="0" w:space="0" w:color="auto"/>
                    <w:bottom w:val="none" w:sz="0" w:space="0" w:color="auto"/>
                    <w:right w:val="none" w:sz="0" w:space="0" w:color="auto"/>
                  </w:divBdr>
                  <w:divsChild>
                    <w:div w:id="36721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966019">
              <w:marLeft w:val="75"/>
              <w:marRight w:val="0"/>
              <w:marTop w:val="0"/>
              <w:marBottom w:val="450"/>
              <w:divBdr>
                <w:top w:val="none" w:sz="0" w:space="0" w:color="auto"/>
                <w:left w:val="none" w:sz="0" w:space="0" w:color="auto"/>
                <w:bottom w:val="none" w:sz="0" w:space="0" w:color="auto"/>
                <w:right w:val="none" w:sz="0" w:space="0" w:color="auto"/>
              </w:divBdr>
              <w:divsChild>
                <w:div w:id="410739857">
                  <w:marLeft w:val="0"/>
                  <w:marRight w:val="0"/>
                  <w:marTop w:val="0"/>
                  <w:marBottom w:val="0"/>
                  <w:divBdr>
                    <w:top w:val="none" w:sz="0" w:space="0" w:color="auto"/>
                    <w:left w:val="none" w:sz="0" w:space="0" w:color="auto"/>
                    <w:bottom w:val="none" w:sz="0" w:space="0" w:color="auto"/>
                    <w:right w:val="none" w:sz="0" w:space="0" w:color="auto"/>
                  </w:divBdr>
                  <w:divsChild>
                    <w:div w:id="1588415274">
                      <w:marLeft w:val="0"/>
                      <w:marRight w:val="0"/>
                      <w:marTop w:val="0"/>
                      <w:marBottom w:val="0"/>
                      <w:divBdr>
                        <w:top w:val="none" w:sz="0" w:space="0" w:color="auto"/>
                        <w:left w:val="none" w:sz="0" w:space="0" w:color="auto"/>
                        <w:bottom w:val="none" w:sz="0" w:space="0" w:color="auto"/>
                        <w:right w:val="none" w:sz="0" w:space="0" w:color="auto"/>
                      </w:divBdr>
                      <w:divsChild>
                        <w:div w:id="1574002023">
                          <w:marLeft w:val="0"/>
                          <w:marRight w:val="0"/>
                          <w:marTop w:val="0"/>
                          <w:marBottom w:val="0"/>
                          <w:divBdr>
                            <w:top w:val="none" w:sz="0" w:space="0" w:color="auto"/>
                            <w:left w:val="none" w:sz="0" w:space="0" w:color="auto"/>
                            <w:bottom w:val="none" w:sz="0" w:space="0" w:color="auto"/>
                            <w:right w:val="none" w:sz="0" w:space="0" w:color="auto"/>
                          </w:divBdr>
                          <w:divsChild>
                            <w:div w:id="1053427959">
                              <w:marLeft w:val="0"/>
                              <w:marRight w:val="0"/>
                              <w:marTop w:val="0"/>
                              <w:marBottom w:val="0"/>
                              <w:divBdr>
                                <w:top w:val="none" w:sz="0" w:space="0" w:color="auto"/>
                                <w:left w:val="none" w:sz="0" w:space="0" w:color="auto"/>
                                <w:bottom w:val="none" w:sz="0" w:space="0" w:color="auto"/>
                                <w:right w:val="none" w:sz="0" w:space="0" w:color="auto"/>
                              </w:divBdr>
                              <w:divsChild>
                                <w:div w:id="1295140410">
                                  <w:marLeft w:val="0"/>
                                  <w:marRight w:val="0"/>
                                  <w:marTop w:val="0"/>
                                  <w:marBottom w:val="0"/>
                                  <w:divBdr>
                                    <w:top w:val="none" w:sz="0" w:space="0" w:color="auto"/>
                                    <w:left w:val="none" w:sz="0" w:space="0" w:color="auto"/>
                                    <w:bottom w:val="none" w:sz="0" w:space="0" w:color="auto"/>
                                    <w:right w:val="none" w:sz="0" w:space="0" w:color="auto"/>
                                  </w:divBdr>
                                </w:div>
                              </w:divsChild>
                            </w:div>
                            <w:div w:id="1650331308">
                              <w:marLeft w:val="0"/>
                              <w:marRight w:val="0"/>
                              <w:marTop w:val="0"/>
                              <w:marBottom w:val="0"/>
                              <w:divBdr>
                                <w:top w:val="none" w:sz="0" w:space="0" w:color="auto"/>
                                <w:left w:val="none" w:sz="0" w:space="0" w:color="auto"/>
                                <w:bottom w:val="none" w:sz="0" w:space="0" w:color="auto"/>
                                <w:right w:val="none" w:sz="0" w:space="0" w:color="auto"/>
                              </w:divBdr>
                              <w:divsChild>
                                <w:div w:id="209704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0494616">
      <w:bodyDiv w:val="1"/>
      <w:marLeft w:val="0"/>
      <w:marRight w:val="0"/>
      <w:marTop w:val="0"/>
      <w:marBottom w:val="0"/>
      <w:divBdr>
        <w:top w:val="none" w:sz="0" w:space="0" w:color="auto"/>
        <w:left w:val="none" w:sz="0" w:space="0" w:color="auto"/>
        <w:bottom w:val="none" w:sz="0" w:space="0" w:color="auto"/>
        <w:right w:val="none" w:sz="0" w:space="0" w:color="auto"/>
      </w:divBdr>
      <w:divsChild>
        <w:div w:id="832338304">
          <w:marLeft w:val="0"/>
          <w:marRight w:val="0"/>
          <w:marTop w:val="225"/>
          <w:marBottom w:val="0"/>
          <w:divBdr>
            <w:top w:val="none" w:sz="0" w:space="0" w:color="auto"/>
            <w:left w:val="none" w:sz="0" w:space="0" w:color="auto"/>
            <w:bottom w:val="none" w:sz="0" w:space="0" w:color="auto"/>
            <w:right w:val="none" w:sz="0" w:space="0" w:color="auto"/>
          </w:divBdr>
        </w:div>
        <w:div w:id="2072728010">
          <w:marLeft w:val="0"/>
          <w:marRight w:val="0"/>
          <w:marTop w:val="0"/>
          <w:marBottom w:val="0"/>
          <w:divBdr>
            <w:top w:val="none" w:sz="0" w:space="0" w:color="auto"/>
            <w:left w:val="none" w:sz="0" w:space="0" w:color="auto"/>
            <w:bottom w:val="none" w:sz="0" w:space="0" w:color="auto"/>
            <w:right w:val="none" w:sz="0" w:space="0" w:color="auto"/>
          </w:divBdr>
          <w:divsChild>
            <w:div w:id="1116482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723799">
      <w:bodyDiv w:val="1"/>
      <w:marLeft w:val="0"/>
      <w:marRight w:val="0"/>
      <w:marTop w:val="0"/>
      <w:marBottom w:val="0"/>
      <w:divBdr>
        <w:top w:val="none" w:sz="0" w:space="0" w:color="auto"/>
        <w:left w:val="none" w:sz="0" w:space="0" w:color="auto"/>
        <w:bottom w:val="none" w:sz="0" w:space="0" w:color="auto"/>
        <w:right w:val="none" w:sz="0" w:space="0" w:color="auto"/>
      </w:divBdr>
      <w:divsChild>
        <w:div w:id="963536862">
          <w:marLeft w:val="0"/>
          <w:marRight w:val="0"/>
          <w:marTop w:val="225"/>
          <w:marBottom w:val="0"/>
          <w:divBdr>
            <w:top w:val="none" w:sz="0" w:space="0" w:color="auto"/>
            <w:left w:val="none" w:sz="0" w:space="0" w:color="auto"/>
            <w:bottom w:val="none" w:sz="0" w:space="0" w:color="auto"/>
            <w:right w:val="none" w:sz="0" w:space="0" w:color="auto"/>
          </w:divBdr>
        </w:div>
        <w:div w:id="774399639">
          <w:marLeft w:val="0"/>
          <w:marRight w:val="0"/>
          <w:marTop w:val="0"/>
          <w:marBottom w:val="0"/>
          <w:divBdr>
            <w:top w:val="none" w:sz="0" w:space="0" w:color="auto"/>
            <w:left w:val="none" w:sz="0" w:space="0" w:color="auto"/>
            <w:bottom w:val="none" w:sz="0" w:space="0" w:color="auto"/>
            <w:right w:val="none" w:sz="0" w:space="0" w:color="auto"/>
          </w:divBdr>
          <w:divsChild>
            <w:div w:id="1670909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966592">
      <w:bodyDiv w:val="1"/>
      <w:marLeft w:val="0"/>
      <w:marRight w:val="0"/>
      <w:marTop w:val="0"/>
      <w:marBottom w:val="0"/>
      <w:divBdr>
        <w:top w:val="none" w:sz="0" w:space="0" w:color="auto"/>
        <w:left w:val="none" w:sz="0" w:space="0" w:color="auto"/>
        <w:bottom w:val="none" w:sz="0" w:space="0" w:color="auto"/>
        <w:right w:val="none" w:sz="0" w:space="0" w:color="auto"/>
      </w:divBdr>
      <w:divsChild>
        <w:div w:id="741177608">
          <w:marLeft w:val="0"/>
          <w:marRight w:val="0"/>
          <w:marTop w:val="225"/>
          <w:marBottom w:val="0"/>
          <w:divBdr>
            <w:top w:val="none" w:sz="0" w:space="0" w:color="auto"/>
            <w:left w:val="none" w:sz="0" w:space="0" w:color="auto"/>
            <w:bottom w:val="none" w:sz="0" w:space="0" w:color="auto"/>
            <w:right w:val="none" w:sz="0" w:space="0" w:color="auto"/>
          </w:divBdr>
        </w:div>
        <w:div w:id="1622104106">
          <w:marLeft w:val="0"/>
          <w:marRight w:val="0"/>
          <w:marTop w:val="0"/>
          <w:marBottom w:val="0"/>
          <w:divBdr>
            <w:top w:val="none" w:sz="0" w:space="0" w:color="auto"/>
            <w:left w:val="none" w:sz="0" w:space="0" w:color="auto"/>
            <w:bottom w:val="none" w:sz="0" w:space="0" w:color="auto"/>
            <w:right w:val="none" w:sz="0" w:space="0" w:color="auto"/>
          </w:divBdr>
          <w:divsChild>
            <w:div w:id="145832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005471">
      <w:bodyDiv w:val="1"/>
      <w:marLeft w:val="0"/>
      <w:marRight w:val="0"/>
      <w:marTop w:val="0"/>
      <w:marBottom w:val="0"/>
      <w:divBdr>
        <w:top w:val="none" w:sz="0" w:space="0" w:color="auto"/>
        <w:left w:val="none" w:sz="0" w:space="0" w:color="auto"/>
        <w:bottom w:val="none" w:sz="0" w:space="0" w:color="auto"/>
        <w:right w:val="none" w:sz="0" w:space="0" w:color="auto"/>
      </w:divBdr>
    </w:div>
    <w:div w:id="1762071102">
      <w:bodyDiv w:val="1"/>
      <w:marLeft w:val="0"/>
      <w:marRight w:val="0"/>
      <w:marTop w:val="0"/>
      <w:marBottom w:val="0"/>
      <w:divBdr>
        <w:top w:val="none" w:sz="0" w:space="0" w:color="auto"/>
        <w:left w:val="none" w:sz="0" w:space="0" w:color="auto"/>
        <w:bottom w:val="none" w:sz="0" w:space="0" w:color="auto"/>
        <w:right w:val="none" w:sz="0" w:space="0" w:color="auto"/>
      </w:divBdr>
      <w:divsChild>
        <w:div w:id="2003311530">
          <w:marLeft w:val="0"/>
          <w:marRight w:val="0"/>
          <w:marTop w:val="0"/>
          <w:marBottom w:val="0"/>
          <w:divBdr>
            <w:top w:val="none" w:sz="0" w:space="0" w:color="auto"/>
            <w:left w:val="none" w:sz="0" w:space="0" w:color="auto"/>
            <w:bottom w:val="none" w:sz="0" w:space="0" w:color="auto"/>
            <w:right w:val="none" w:sz="0" w:space="0" w:color="auto"/>
          </w:divBdr>
          <w:divsChild>
            <w:div w:id="1456827651">
              <w:marLeft w:val="0"/>
              <w:marRight w:val="0"/>
              <w:marTop w:val="0"/>
              <w:marBottom w:val="150"/>
              <w:divBdr>
                <w:top w:val="none" w:sz="0" w:space="0" w:color="auto"/>
                <w:left w:val="none" w:sz="0" w:space="0" w:color="auto"/>
                <w:bottom w:val="none" w:sz="0" w:space="0" w:color="auto"/>
                <w:right w:val="none" w:sz="0" w:space="0" w:color="auto"/>
              </w:divBdr>
              <w:divsChild>
                <w:div w:id="242185253">
                  <w:marLeft w:val="0"/>
                  <w:marRight w:val="0"/>
                  <w:marTop w:val="0"/>
                  <w:marBottom w:val="0"/>
                  <w:divBdr>
                    <w:top w:val="none" w:sz="0" w:space="0" w:color="auto"/>
                    <w:left w:val="none" w:sz="0" w:space="0" w:color="auto"/>
                    <w:bottom w:val="none" w:sz="0" w:space="0" w:color="auto"/>
                    <w:right w:val="none" w:sz="0" w:space="0" w:color="auto"/>
                  </w:divBdr>
                  <w:divsChild>
                    <w:div w:id="2023974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382530">
              <w:marLeft w:val="75"/>
              <w:marRight w:val="0"/>
              <w:marTop w:val="0"/>
              <w:marBottom w:val="450"/>
              <w:divBdr>
                <w:top w:val="none" w:sz="0" w:space="0" w:color="auto"/>
                <w:left w:val="none" w:sz="0" w:space="0" w:color="auto"/>
                <w:bottom w:val="none" w:sz="0" w:space="0" w:color="auto"/>
                <w:right w:val="none" w:sz="0" w:space="0" w:color="auto"/>
              </w:divBdr>
              <w:divsChild>
                <w:div w:id="181481154">
                  <w:marLeft w:val="0"/>
                  <w:marRight w:val="0"/>
                  <w:marTop w:val="0"/>
                  <w:marBottom w:val="0"/>
                  <w:divBdr>
                    <w:top w:val="none" w:sz="0" w:space="0" w:color="auto"/>
                    <w:left w:val="none" w:sz="0" w:space="0" w:color="auto"/>
                    <w:bottom w:val="none" w:sz="0" w:space="0" w:color="auto"/>
                    <w:right w:val="none" w:sz="0" w:space="0" w:color="auto"/>
                  </w:divBdr>
                  <w:divsChild>
                    <w:div w:id="1325622179">
                      <w:marLeft w:val="0"/>
                      <w:marRight w:val="0"/>
                      <w:marTop w:val="0"/>
                      <w:marBottom w:val="0"/>
                      <w:divBdr>
                        <w:top w:val="none" w:sz="0" w:space="0" w:color="auto"/>
                        <w:left w:val="none" w:sz="0" w:space="0" w:color="auto"/>
                        <w:bottom w:val="none" w:sz="0" w:space="0" w:color="auto"/>
                        <w:right w:val="none" w:sz="0" w:space="0" w:color="auto"/>
                      </w:divBdr>
                      <w:divsChild>
                        <w:div w:id="426465375">
                          <w:marLeft w:val="0"/>
                          <w:marRight w:val="0"/>
                          <w:marTop w:val="0"/>
                          <w:marBottom w:val="0"/>
                          <w:divBdr>
                            <w:top w:val="none" w:sz="0" w:space="0" w:color="auto"/>
                            <w:left w:val="none" w:sz="0" w:space="0" w:color="auto"/>
                            <w:bottom w:val="none" w:sz="0" w:space="0" w:color="auto"/>
                            <w:right w:val="none" w:sz="0" w:space="0" w:color="auto"/>
                          </w:divBdr>
                          <w:divsChild>
                            <w:div w:id="825127888">
                              <w:marLeft w:val="0"/>
                              <w:marRight w:val="0"/>
                              <w:marTop w:val="0"/>
                              <w:marBottom w:val="0"/>
                              <w:divBdr>
                                <w:top w:val="none" w:sz="0" w:space="0" w:color="auto"/>
                                <w:left w:val="none" w:sz="0" w:space="0" w:color="auto"/>
                                <w:bottom w:val="none" w:sz="0" w:space="0" w:color="auto"/>
                                <w:right w:val="none" w:sz="0" w:space="0" w:color="auto"/>
                              </w:divBdr>
                              <w:divsChild>
                                <w:div w:id="308827587">
                                  <w:marLeft w:val="0"/>
                                  <w:marRight w:val="0"/>
                                  <w:marTop w:val="0"/>
                                  <w:marBottom w:val="0"/>
                                  <w:divBdr>
                                    <w:top w:val="none" w:sz="0" w:space="0" w:color="auto"/>
                                    <w:left w:val="none" w:sz="0" w:space="0" w:color="auto"/>
                                    <w:bottom w:val="none" w:sz="0" w:space="0" w:color="auto"/>
                                    <w:right w:val="none" w:sz="0" w:space="0" w:color="auto"/>
                                  </w:divBdr>
                                </w:div>
                              </w:divsChild>
                            </w:div>
                            <w:div w:id="1604217324">
                              <w:marLeft w:val="0"/>
                              <w:marRight w:val="0"/>
                              <w:marTop w:val="0"/>
                              <w:marBottom w:val="0"/>
                              <w:divBdr>
                                <w:top w:val="none" w:sz="0" w:space="0" w:color="auto"/>
                                <w:left w:val="none" w:sz="0" w:space="0" w:color="auto"/>
                                <w:bottom w:val="none" w:sz="0" w:space="0" w:color="auto"/>
                                <w:right w:val="none" w:sz="0" w:space="0" w:color="auto"/>
                              </w:divBdr>
                              <w:divsChild>
                                <w:div w:id="502823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0148311">
      <w:bodyDiv w:val="1"/>
      <w:marLeft w:val="0"/>
      <w:marRight w:val="0"/>
      <w:marTop w:val="0"/>
      <w:marBottom w:val="0"/>
      <w:divBdr>
        <w:top w:val="none" w:sz="0" w:space="0" w:color="auto"/>
        <w:left w:val="none" w:sz="0" w:space="0" w:color="auto"/>
        <w:bottom w:val="none" w:sz="0" w:space="0" w:color="auto"/>
        <w:right w:val="none" w:sz="0" w:space="0" w:color="auto"/>
      </w:divBdr>
      <w:divsChild>
        <w:div w:id="706177511">
          <w:marLeft w:val="0"/>
          <w:marRight w:val="0"/>
          <w:marTop w:val="0"/>
          <w:marBottom w:val="0"/>
          <w:divBdr>
            <w:top w:val="none" w:sz="0" w:space="0" w:color="auto"/>
            <w:left w:val="none" w:sz="0" w:space="0" w:color="auto"/>
            <w:bottom w:val="none" w:sz="0" w:space="0" w:color="auto"/>
            <w:right w:val="none" w:sz="0" w:space="0" w:color="auto"/>
          </w:divBdr>
          <w:divsChild>
            <w:div w:id="981275380">
              <w:marLeft w:val="0"/>
              <w:marRight w:val="0"/>
              <w:marTop w:val="0"/>
              <w:marBottom w:val="150"/>
              <w:divBdr>
                <w:top w:val="none" w:sz="0" w:space="0" w:color="auto"/>
                <w:left w:val="none" w:sz="0" w:space="0" w:color="auto"/>
                <w:bottom w:val="none" w:sz="0" w:space="0" w:color="auto"/>
                <w:right w:val="none" w:sz="0" w:space="0" w:color="auto"/>
              </w:divBdr>
              <w:divsChild>
                <w:div w:id="513762756">
                  <w:marLeft w:val="0"/>
                  <w:marRight w:val="0"/>
                  <w:marTop w:val="0"/>
                  <w:marBottom w:val="0"/>
                  <w:divBdr>
                    <w:top w:val="none" w:sz="0" w:space="0" w:color="auto"/>
                    <w:left w:val="none" w:sz="0" w:space="0" w:color="auto"/>
                    <w:bottom w:val="none" w:sz="0" w:space="0" w:color="auto"/>
                    <w:right w:val="none" w:sz="0" w:space="0" w:color="auto"/>
                  </w:divBdr>
                  <w:divsChild>
                    <w:div w:id="186046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0848707">
              <w:marLeft w:val="75"/>
              <w:marRight w:val="0"/>
              <w:marTop w:val="0"/>
              <w:marBottom w:val="450"/>
              <w:divBdr>
                <w:top w:val="none" w:sz="0" w:space="0" w:color="auto"/>
                <w:left w:val="none" w:sz="0" w:space="0" w:color="auto"/>
                <w:bottom w:val="none" w:sz="0" w:space="0" w:color="auto"/>
                <w:right w:val="none" w:sz="0" w:space="0" w:color="auto"/>
              </w:divBdr>
              <w:divsChild>
                <w:div w:id="1842429926">
                  <w:marLeft w:val="0"/>
                  <w:marRight w:val="0"/>
                  <w:marTop w:val="0"/>
                  <w:marBottom w:val="0"/>
                  <w:divBdr>
                    <w:top w:val="none" w:sz="0" w:space="0" w:color="auto"/>
                    <w:left w:val="none" w:sz="0" w:space="0" w:color="auto"/>
                    <w:bottom w:val="none" w:sz="0" w:space="0" w:color="auto"/>
                    <w:right w:val="none" w:sz="0" w:space="0" w:color="auto"/>
                  </w:divBdr>
                  <w:divsChild>
                    <w:div w:id="1519811549">
                      <w:marLeft w:val="0"/>
                      <w:marRight w:val="0"/>
                      <w:marTop w:val="0"/>
                      <w:marBottom w:val="0"/>
                      <w:divBdr>
                        <w:top w:val="none" w:sz="0" w:space="0" w:color="auto"/>
                        <w:left w:val="none" w:sz="0" w:space="0" w:color="auto"/>
                        <w:bottom w:val="none" w:sz="0" w:space="0" w:color="auto"/>
                        <w:right w:val="none" w:sz="0" w:space="0" w:color="auto"/>
                      </w:divBdr>
                      <w:divsChild>
                        <w:div w:id="2030523697">
                          <w:marLeft w:val="0"/>
                          <w:marRight w:val="0"/>
                          <w:marTop w:val="0"/>
                          <w:marBottom w:val="0"/>
                          <w:divBdr>
                            <w:top w:val="none" w:sz="0" w:space="0" w:color="auto"/>
                            <w:left w:val="none" w:sz="0" w:space="0" w:color="auto"/>
                            <w:bottom w:val="none" w:sz="0" w:space="0" w:color="auto"/>
                            <w:right w:val="none" w:sz="0" w:space="0" w:color="auto"/>
                          </w:divBdr>
                          <w:divsChild>
                            <w:div w:id="566111166">
                              <w:marLeft w:val="0"/>
                              <w:marRight w:val="0"/>
                              <w:marTop w:val="0"/>
                              <w:marBottom w:val="0"/>
                              <w:divBdr>
                                <w:top w:val="none" w:sz="0" w:space="0" w:color="auto"/>
                                <w:left w:val="none" w:sz="0" w:space="0" w:color="auto"/>
                                <w:bottom w:val="none" w:sz="0" w:space="0" w:color="auto"/>
                                <w:right w:val="none" w:sz="0" w:space="0" w:color="auto"/>
                              </w:divBdr>
                              <w:divsChild>
                                <w:div w:id="1007101205">
                                  <w:marLeft w:val="0"/>
                                  <w:marRight w:val="0"/>
                                  <w:marTop w:val="0"/>
                                  <w:marBottom w:val="0"/>
                                  <w:divBdr>
                                    <w:top w:val="none" w:sz="0" w:space="0" w:color="auto"/>
                                    <w:left w:val="none" w:sz="0" w:space="0" w:color="auto"/>
                                    <w:bottom w:val="none" w:sz="0" w:space="0" w:color="auto"/>
                                    <w:right w:val="none" w:sz="0" w:space="0" w:color="auto"/>
                                  </w:divBdr>
                                </w:div>
                              </w:divsChild>
                            </w:div>
                            <w:div w:id="971714676">
                              <w:marLeft w:val="0"/>
                              <w:marRight w:val="0"/>
                              <w:marTop w:val="0"/>
                              <w:marBottom w:val="0"/>
                              <w:divBdr>
                                <w:top w:val="none" w:sz="0" w:space="0" w:color="auto"/>
                                <w:left w:val="none" w:sz="0" w:space="0" w:color="auto"/>
                                <w:bottom w:val="none" w:sz="0" w:space="0" w:color="auto"/>
                                <w:right w:val="none" w:sz="0" w:space="0" w:color="auto"/>
                              </w:divBdr>
                              <w:divsChild>
                                <w:div w:id="92052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69754410">
      <w:bodyDiv w:val="1"/>
      <w:marLeft w:val="0"/>
      <w:marRight w:val="0"/>
      <w:marTop w:val="0"/>
      <w:marBottom w:val="0"/>
      <w:divBdr>
        <w:top w:val="none" w:sz="0" w:space="0" w:color="auto"/>
        <w:left w:val="none" w:sz="0" w:space="0" w:color="auto"/>
        <w:bottom w:val="none" w:sz="0" w:space="0" w:color="auto"/>
        <w:right w:val="none" w:sz="0" w:space="0" w:color="auto"/>
      </w:divBdr>
    </w:div>
    <w:div w:id="1996521139">
      <w:bodyDiv w:val="1"/>
      <w:marLeft w:val="0"/>
      <w:marRight w:val="0"/>
      <w:marTop w:val="0"/>
      <w:marBottom w:val="0"/>
      <w:divBdr>
        <w:top w:val="none" w:sz="0" w:space="0" w:color="auto"/>
        <w:left w:val="none" w:sz="0" w:space="0" w:color="auto"/>
        <w:bottom w:val="none" w:sz="0" w:space="0" w:color="auto"/>
        <w:right w:val="none" w:sz="0" w:space="0" w:color="auto"/>
      </w:divBdr>
      <w:divsChild>
        <w:div w:id="1054698101">
          <w:marLeft w:val="0"/>
          <w:marRight w:val="0"/>
          <w:marTop w:val="225"/>
          <w:marBottom w:val="0"/>
          <w:divBdr>
            <w:top w:val="none" w:sz="0" w:space="0" w:color="auto"/>
            <w:left w:val="none" w:sz="0" w:space="0" w:color="auto"/>
            <w:bottom w:val="none" w:sz="0" w:space="0" w:color="auto"/>
            <w:right w:val="none" w:sz="0" w:space="0" w:color="auto"/>
          </w:divBdr>
        </w:div>
        <w:div w:id="1391420706">
          <w:marLeft w:val="0"/>
          <w:marRight w:val="0"/>
          <w:marTop w:val="0"/>
          <w:marBottom w:val="0"/>
          <w:divBdr>
            <w:top w:val="none" w:sz="0" w:space="0" w:color="auto"/>
            <w:left w:val="none" w:sz="0" w:space="0" w:color="auto"/>
            <w:bottom w:val="none" w:sz="0" w:space="0" w:color="auto"/>
            <w:right w:val="none" w:sz="0" w:space="0" w:color="auto"/>
          </w:divBdr>
          <w:divsChild>
            <w:div w:id="62555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youtube.com/watch?v=t9l41bO3Zd4" TargetMode="External"/><Relationship Id="rId18" Type="http://schemas.openxmlformats.org/officeDocument/2006/relationships/image" Target="media/image5.jpe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srpss.org.rs" TargetMode="External"/><Relationship Id="rId7" Type="http://schemas.openxmlformats.org/officeDocument/2006/relationships/image" Target="media/image1.png"/><Relationship Id="rId12" Type="http://schemas.openxmlformats.org/officeDocument/2006/relationships/hyperlink" Target="http://www.youtube.com/watch?v=osGsUR6iojA" TargetMode="External"/><Relationship Id="rId17" Type="http://schemas.openxmlformats.org/officeDocument/2006/relationships/hyperlink" Target="http://www.dnevnik.rs/sites/default/files/poljoprivredna.jpg"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4.jpeg"/><Relationship Id="rId20" Type="http://schemas.openxmlformats.org/officeDocument/2006/relationships/image" Target="media/image6.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youtube.com/watch?v=bUy2rUzR0Cs"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3.jpeg"/><Relationship Id="rId23" Type="http://schemas.openxmlformats.org/officeDocument/2006/relationships/image" Target="media/image7.png"/><Relationship Id="rId10" Type="http://schemas.openxmlformats.org/officeDocument/2006/relationships/hyperlink" Target="http://www.youtube.com/watch?v=7U4jvvPrUxs" TargetMode="External"/><Relationship Id="rId19" Type="http://schemas.openxmlformats.org/officeDocument/2006/relationships/hyperlink" Target="http://www.dnevnik.rs/sites/default/files/vakcinacija_1.jpg" TargetMode="External"/><Relationship Id="rId4" Type="http://schemas.openxmlformats.org/officeDocument/2006/relationships/webSettings" Target="webSettings.xml"/><Relationship Id="rId9" Type="http://schemas.openxmlformats.org/officeDocument/2006/relationships/hyperlink" Target="http://www.youtube.com/watch?v=ajCgoKdsr9g" TargetMode="External"/><Relationship Id="rId14" Type="http://schemas.openxmlformats.org/officeDocument/2006/relationships/hyperlink" Target="http://www.dnevnik.rs/sites/default/files/skola_3.jpg" TargetMode="External"/><Relationship Id="rId22" Type="http://schemas.openxmlformats.org/officeDocument/2006/relationships/hyperlink" Target="http://www.nsjs.org.rs" TargetMode="External"/><Relationship Id="rId27"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3816</Words>
  <Characters>21754</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3</cp:revision>
  <dcterms:created xsi:type="dcterms:W3CDTF">2014-09-10T12:25:00Z</dcterms:created>
  <dcterms:modified xsi:type="dcterms:W3CDTF">2014-09-10T13:17:00Z</dcterms:modified>
</cp:coreProperties>
</file>